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7056" w14:textId="438C8902" w:rsidR="001A751D" w:rsidRPr="004B1E97" w:rsidRDefault="00E40169">
      <w:pPr>
        <w:rPr>
          <w:b/>
          <w:bCs/>
          <w:sz w:val="28"/>
          <w:szCs w:val="28"/>
        </w:rPr>
      </w:pPr>
      <w:r w:rsidRPr="004B1E97">
        <w:rPr>
          <w:b/>
          <w:bCs/>
          <w:sz w:val="28"/>
          <w:szCs w:val="28"/>
        </w:rPr>
        <w:t>Analiza SWOT projektu wdrożenia pilotażowego programu zdrowotnego „Bezpieczna ciąża - domowe KTG"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0169" w14:paraId="216001F0" w14:textId="77777777" w:rsidTr="00E40169">
        <w:tc>
          <w:tcPr>
            <w:tcW w:w="4531" w:type="dxa"/>
          </w:tcPr>
          <w:p w14:paraId="60204CA7" w14:textId="28904B23" w:rsidR="00E40169" w:rsidRPr="005A6F14" w:rsidRDefault="00E40169">
            <w:pPr>
              <w:rPr>
                <w:b/>
                <w:bCs/>
                <w:sz w:val="28"/>
                <w:szCs w:val="28"/>
                <w:highlight w:val="lightGray"/>
              </w:rPr>
            </w:pPr>
            <w:r w:rsidRPr="005A6F14">
              <w:rPr>
                <w:b/>
                <w:bCs/>
                <w:sz w:val="28"/>
                <w:szCs w:val="28"/>
                <w:highlight w:val="lightGray"/>
              </w:rPr>
              <w:t>Mocne strony</w:t>
            </w:r>
          </w:p>
        </w:tc>
        <w:tc>
          <w:tcPr>
            <w:tcW w:w="4531" w:type="dxa"/>
          </w:tcPr>
          <w:p w14:paraId="52299C5A" w14:textId="4906BB10" w:rsidR="00E40169" w:rsidRPr="005A6F14" w:rsidRDefault="00E40169">
            <w:pPr>
              <w:rPr>
                <w:b/>
                <w:bCs/>
                <w:sz w:val="28"/>
                <w:szCs w:val="28"/>
                <w:highlight w:val="lightGray"/>
              </w:rPr>
            </w:pPr>
            <w:r w:rsidRPr="005A6F14">
              <w:rPr>
                <w:b/>
                <w:bCs/>
                <w:sz w:val="28"/>
                <w:szCs w:val="28"/>
                <w:highlight w:val="lightGray"/>
              </w:rPr>
              <w:t>Słabe strony</w:t>
            </w:r>
          </w:p>
        </w:tc>
      </w:tr>
      <w:tr w:rsidR="00E07F55" w14:paraId="3D6A053D" w14:textId="77777777" w:rsidTr="00E40169">
        <w:tc>
          <w:tcPr>
            <w:tcW w:w="4531" w:type="dxa"/>
          </w:tcPr>
          <w:p w14:paraId="6C38924D" w14:textId="2A93BF2A" w:rsidR="00E07F55" w:rsidRPr="00E07F55" w:rsidRDefault="00E07F55">
            <w:pPr>
              <w:rPr>
                <w:b/>
                <w:bCs/>
              </w:rPr>
            </w:pPr>
            <w:r w:rsidRPr="00E07F55">
              <w:rPr>
                <w:b/>
                <w:bCs/>
              </w:rPr>
              <w:t>Poczucie bezpieczeństwa: </w:t>
            </w:r>
            <w:r w:rsidRPr="00E07F55">
              <w:t>Zwiększenie komfortu psychicznego ciężarnych (częste monitorowanie czynności serca płodu oraz skurczów macicy).</w:t>
            </w:r>
          </w:p>
        </w:tc>
        <w:tc>
          <w:tcPr>
            <w:tcW w:w="4531" w:type="dxa"/>
          </w:tcPr>
          <w:p w14:paraId="515177B4" w14:textId="6235D1FA" w:rsidR="00E07F55" w:rsidRPr="00E07F55" w:rsidRDefault="00E07F55">
            <w:pPr>
              <w:rPr>
                <w:b/>
                <w:bCs/>
              </w:rPr>
            </w:pPr>
            <w:r w:rsidRPr="00E07F55">
              <w:rPr>
                <w:b/>
                <w:bCs/>
              </w:rPr>
              <w:t xml:space="preserve">Fałszywe poczucie bezpieczeństwa: </w:t>
            </w:r>
            <w:proofErr w:type="spellStart"/>
            <w:r w:rsidRPr="00E07F55">
              <w:t>eKTG</w:t>
            </w:r>
            <w:proofErr w:type="spellEnd"/>
            <w:r w:rsidRPr="00E07F55">
              <w:t xml:space="preserve"> nie zastępuje wizyt u lekarza, nie powinno zniechęcać do wykonywania innych niezbędnych badań</w:t>
            </w:r>
            <w:r>
              <w:t>, zalecanych przez specjalistów.</w:t>
            </w:r>
          </w:p>
        </w:tc>
      </w:tr>
      <w:tr w:rsidR="00E40169" w14:paraId="6790CEBA" w14:textId="77777777" w:rsidTr="00E40169">
        <w:tc>
          <w:tcPr>
            <w:tcW w:w="4531" w:type="dxa"/>
          </w:tcPr>
          <w:p w14:paraId="7B371479" w14:textId="32BAD1C3" w:rsidR="00E40169" w:rsidRDefault="00E07F55">
            <w:r>
              <w:t>Brak kosztów po stronie pacjentki (jeśli nie ma konieczności zapewnienia dodatkowego, szybszego łącza internetowego).</w:t>
            </w:r>
          </w:p>
        </w:tc>
        <w:tc>
          <w:tcPr>
            <w:tcW w:w="4531" w:type="dxa"/>
          </w:tcPr>
          <w:p w14:paraId="15D1C3F4" w14:textId="37F8FC55" w:rsidR="00E40169" w:rsidRDefault="007233E2">
            <w:r w:rsidRPr="007233E2">
              <w:rPr>
                <w:b/>
                <w:bCs/>
              </w:rPr>
              <w:t>Wysoki koszt pilotażu</w:t>
            </w:r>
            <w:r w:rsidR="00E07F55">
              <w:rPr>
                <w:b/>
                <w:bCs/>
              </w:rPr>
              <w:t xml:space="preserve"> po stronie Powiatu</w:t>
            </w:r>
            <w:r w:rsidRPr="007233E2">
              <w:rPr>
                <w:b/>
                <w:bCs/>
              </w:rPr>
              <w:t>:</w:t>
            </w:r>
            <w:r w:rsidRPr="007233E2">
              <w:t xml:space="preserve"> Konieczność zakupu/wypożyczenia urządzeń </w:t>
            </w:r>
            <w:r w:rsidR="00CC18BB">
              <w:t xml:space="preserve">KTG </w:t>
            </w:r>
            <w:r w:rsidRPr="007233E2">
              <w:t xml:space="preserve">oraz wynajęcia zewnętrznego operatora </w:t>
            </w:r>
            <w:proofErr w:type="spellStart"/>
            <w:r w:rsidRPr="007233E2">
              <w:t>telemedycznego</w:t>
            </w:r>
            <w:proofErr w:type="spellEnd"/>
            <w:r w:rsidR="00CC18BB">
              <w:t>, zapewnienia szkoleń</w:t>
            </w:r>
            <w:r>
              <w:t xml:space="preserve"> i ubezpieczenia</w:t>
            </w:r>
            <w:r w:rsidR="00CB2BA8">
              <w:t xml:space="preserve"> niezbędnego</w:t>
            </w:r>
            <w:r>
              <w:t xml:space="preserve"> w przypadku roszczeń </w:t>
            </w:r>
            <w:r w:rsidR="00E07F55">
              <w:t xml:space="preserve">finansowych </w:t>
            </w:r>
            <w:r>
              <w:t>kobiet objętych programem.</w:t>
            </w:r>
            <w:r w:rsidR="00CC18BB">
              <w:t xml:space="preserve"> Koszt trudny do oszacowania na obecnym etapie.</w:t>
            </w:r>
          </w:p>
          <w:p w14:paraId="69FF2895" w14:textId="2DBBCF8A" w:rsidR="00CB2BA8" w:rsidRDefault="00CB2BA8">
            <w:r>
              <w:t>Województwo Pomorskie – koszty oszacowano na 1 159 620 zł za lata 2025-2027</w:t>
            </w:r>
            <w:r w:rsidR="004B1E97">
              <w:t>, 800 ciężarnych kobiet</w:t>
            </w:r>
          </w:p>
          <w:p w14:paraId="0B196052" w14:textId="73783D0C" w:rsidR="00CB2BA8" w:rsidRDefault="00CB2BA8">
            <w:r>
              <w:t>Gmina Stare Babice – 135 000 za lata 2024-2026, 40 kobiet rocznie</w:t>
            </w:r>
          </w:p>
        </w:tc>
      </w:tr>
      <w:tr w:rsidR="00E40169" w14:paraId="1815E698" w14:textId="77777777" w:rsidTr="00E40169">
        <w:tc>
          <w:tcPr>
            <w:tcW w:w="4531" w:type="dxa"/>
          </w:tcPr>
          <w:p w14:paraId="3957A477" w14:textId="62B5E07C" w:rsidR="00E40169" w:rsidRDefault="007233E2">
            <w:r w:rsidRPr="007233E2">
              <w:rPr>
                <w:b/>
                <w:bCs/>
              </w:rPr>
              <w:t>Dostępność</w:t>
            </w:r>
            <w:r w:rsidR="00CC18BB">
              <w:rPr>
                <w:b/>
                <w:bCs/>
              </w:rPr>
              <w:t xml:space="preserve">: </w:t>
            </w:r>
            <w:r w:rsidRPr="007233E2">
              <w:t xml:space="preserve">Dostęp do </w:t>
            </w:r>
            <w:r w:rsidR="00CC18BB">
              <w:t>badania</w:t>
            </w:r>
            <w:r w:rsidRPr="007233E2">
              <w:t xml:space="preserve"> bez </w:t>
            </w:r>
            <w:r w:rsidR="00CC18BB">
              <w:t>konieczności dojazdu</w:t>
            </w:r>
            <w:r w:rsidRPr="007233E2">
              <w:t xml:space="preserve"> do </w:t>
            </w:r>
            <w:r w:rsidR="00CC18BB">
              <w:t xml:space="preserve">placówki medycznej </w:t>
            </w:r>
            <w:r w:rsidRPr="007233E2">
              <w:t>(telemedycyna).</w:t>
            </w:r>
          </w:p>
        </w:tc>
        <w:tc>
          <w:tcPr>
            <w:tcW w:w="4531" w:type="dxa"/>
          </w:tcPr>
          <w:p w14:paraId="724D3C79" w14:textId="553E0D5F" w:rsidR="00E40169" w:rsidRDefault="00CC18BB">
            <w:r w:rsidRPr="00CC18BB">
              <w:rPr>
                <w:b/>
                <w:bCs/>
              </w:rPr>
              <w:t>Brak dostępności:</w:t>
            </w:r>
            <w:r>
              <w:t xml:space="preserve"> problem wykluczenia cyfrowego wielu miejscowości na terenie powiatu chełmskiego, nierówne traktowanie pacjentek.</w:t>
            </w:r>
          </w:p>
        </w:tc>
      </w:tr>
      <w:tr w:rsidR="00CC18BB" w14:paraId="7209B9DC" w14:textId="77777777" w:rsidTr="00E40169">
        <w:tc>
          <w:tcPr>
            <w:tcW w:w="4531" w:type="dxa"/>
          </w:tcPr>
          <w:p w14:paraId="79079071" w14:textId="15C4C2D4" w:rsidR="00CC18BB" w:rsidRPr="007233E2" w:rsidRDefault="00CC18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Innowacyjność: </w:t>
            </w:r>
            <w:r w:rsidRPr="00CC18BB">
              <w:t>telemedycyna jest dziedziną stale się rozwijającą.</w:t>
            </w:r>
          </w:p>
        </w:tc>
        <w:tc>
          <w:tcPr>
            <w:tcW w:w="4531" w:type="dxa"/>
          </w:tcPr>
          <w:p w14:paraId="323D3AE9" w14:textId="4A62CF26" w:rsidR="00CC18BB" w:rsidRPr="00CC18BB" w:rsidRDefault="00CC18BB">
            <w:r w:rsidRPr="00CC18BB">
              <w:rPr>
                <w:b/>
                <w:bCs/>
              </w:rPr>
              <w:t>Ryzyko błędów technicznych:</w:t>
            </w:r>
            <w:r w:rsidRPr="00CC18BB">
              <w:t> Zależność od jakości połączenia internetowego           i poprawnej obsługi urządzenia przez pacjentkę</w:t>
            </w:r>
            <w:r>
              <w:t xml:space="preserve">, </w:t>
            </w:r>
            <w:proofErr w:type="gramStart"/>
            <w:r>
              <w:t>zagrożenie</w:t>
            </w:r>
            <w:proofErr w:type="gramEnd"/>
            <w:r>
              <w:t xml:space="preserve"> że sprzęt ulegnie awarii</w:t>
            </w:r>
            <w:r w:rsidR="000609F2">
              <w:t xml:space="preserve"> lub zostanie dostarczony po terminie i niesprawny</w:t>
            </w:r>
            <w:r>
              <w:t>.</w:t>
            </w:r>
          </w:p>
        </w:tc>
      </w:tr>
      <w:tr w:rsidR="00E40169" w14:paraId="37E719B4" w14:textId="77777777" w:rsidTr="00E40169">
        <w:tc>
          <w:tcPr>
            <w:tcW w:w="4531" w:type="dxa"/>
          </w:tcPr>
          <w:p w14:paraId="1B3C19C8" w14:textId="3D5495D6" w:rsidR="00E40169" w:rsidRDefault="000609F2">
            <w:r>
              <w:rPr>
                <w:b/>
                <w:bCs/>
              </w:rPr>
              <w:t>W</w:t>
            </w:r>
            <w:r w:rsidR="007233E2" w:rsidRPr="007233E2">
              <w:rPr>
                <w:b/>
                <w:bCs/>
              </w:rPr>
              <w:t>ykrywani</w:t>
            </w:r>
            <w:r>
              <w:rPr>
                <w:b/>
                <w:bCs/>
              </w:rPr>
              <w:t>e</w:t>
            </w:r>
            <w:r w:rsidR="007233E2" w:rsidRPr="007233E2">
              <w:rPr>
                <w:b/>
                <w:bCs/>
              </w:rPr>
              <w:t xml:space="preserve"> nieprawidłowości:</w:t>
            </w:r>
            <w:r w:rsidR="007233E2" w:rsidRPr="007233E2">
              <w:t> Możliwość szybkiej reakcji na nieprawidłowy zapis (skurcze, tętno).</w:t>
            </w:r>
          </w:p>
        </w:tc>
        <w:tc>
          <w:tcPr>
            <w:tcW w:w="4531" w:type="dxa"/>
          </w:tcPr>
          <w:p w14:paraId="6BB5C8D9" w14:textId="52D7DCAB" w:rsidR="00E40169" w:rsidRDefault="000609F2">
            <w:r>
              <w:rPr>
                <w:b/>
                <w:bCs/>
              </w:rPr>
              <w:t>Ryzyko błędu ludzkiego</w:t>
            </w:r>
            <w:r w:rsidR="007233E2" w:rsidRPr="007233E2">
              <w:rPr>
                <w:b/>
                <w:bCs/>
              </w:rPr>
              <w:t>:</w:t>
            </w:r>
            <w:r w:rsidR="007233E2" w:rsidRPr="007233E2">
              <w:t> Wymaga przeszkolenia pacjentek, co zwiększa organizacyjne koszty programu.</w:t>
            </w:r>
            <w:r w:rsidR="00CC18BB">
              <w:t xml:space="preserve"> Nie ma pewności, że pacjentka dotrze we właściwym czasie do szpitala. Zależne to jest od odległości i szybkości reakcji ciężarnej na ostrzeżenie.</w:t>
            </w:r>
          </w:p>
        </w:tc>
      </w:tr>
      <w:tr w:rsidR="00E40169" w14:paraId="2EA8BA5B" w14:textId="77777777" w:rsidTr="007233E2">
        <w:trPr>
          <w:trHeight w:val="1094"/>
        </w:trPr>
        <w:tc>
          <w:tcPr>
            <w:tcW w:w="4531" w:type="dxa"/>
          </w:tcPr>
          <w:p w14:paraId="37D1E562" w14:textId="0C0938D3" w:rsidR="00E40169" w:rsidRDefault="007233E2">
            <w:r w:rsidRPr="007233E2">
              <w:rPr>
                <w:b/>
                <w:bCs/>
              </w:rPr>
              <w:t>Budowanie wizerunku:</w:t>
            </w:r>
            <w:r w:rsidRPr="007233E2">
              <w:t> Samorząd/placówka jako jednostka nowoczesna i prorodzinna.</w:t>
            </w:r>
          </w:p>
        </w:tc>
        <w:tc>
          <w:tcPr>
            <w:tcW w:w="4531" w:type="dxa"/>
          </w:tcPr>
          <w:p w14:paraId="0A59B606" w14:textId="7F7F0CAF" w:rsidR="00E40169" w:rsidRDefault="00CC18BB">
            <w:r w:rsidRPr="00CC18BB">
              <w:rPr>
                <w:b/>
                <w:bCs/>
              </w:rPr>
              <w:t>Ryzyko utraty dobrego wizerunku</w:t>
            </w:r>
            <w:r>
              <w:t xml:space="preserve"> w przypadku trudności technicznych, braku możliwości zaspokojenia wszystkich potrzeb (niewystarczająca liczba urządzeń)</w:t>
            </w:r>
            <w:r w:rsidR="000609F2">
              <w:t>, zgonu niemowlęcia.</w:t>
            </w:r>
          </w:p>
        </w:tc>
      </w:tr>
      <w:tr w:rsidR="00CC18BB" w14:paraId="3A6B70F2" w14:textId="77777777" w:rsidTr="007233E2">
        <w:trPr>
          <w:trHeight w:val="1094"/>
        </w:trPr>
        <w:tc>
          <w:tcPr>
            <w:tcW w:w="4531" w:type="dxa"/>
          </w:tcPr>
          <w:p w14:paraId="2F1F350E" w14:textId="7B070EE0" w:rsidR="00CC18BB" w:rsidRPr="000609F2" w:rsidRDefault="000609F2">
            <w:r w:rsidRPr="000609F2">
              <w:rPr>
                <w:b/>
                <w:bCs/>
              </w:rPr>
              <w:lastRenderedPageBreak/>
              <w:t>Wsparcie prorodzinne:</w:t>
            </w:r>
            <w:r w:rsidRPr="000609F2">
              <w:t> Realizacja polityki zdrowotnej, podnosząca atrakcyjność regionu.</w:t>
            </w:r>
          </w:p>
        </w:tc>
        <w:tc>
          <w:tcPr>
            <w:tcW w:w="4531" w:type="dxa"/>
          </w:tcPr>
          <w:p w14:paraId="5B43283C" w14:textId="3E396B95" w:rsidR="00CC18BB" w:rsidRPr="00CC18BB" w:rsidRDefault="00CC18BB">
            <w:r w:rsidRPr="00CC18BB">
              <w:rPr>
                <w:b/>
                <w:bCs/>
              </w:rPr>
              <w:t>Ograniczona populacja:</w:t>
            </w:r>
            <w:r w:rsidRPr="00CC18BB">
              <w:t> Pilotaż obejmuje ograniczoną liczbę kobiet, zazwyczaj powyżej 30-35 tygodnia ciąży (ok. 410 rocznie).</w:t>
            </w:r>
          </w:p>
        </w:tc>
      </w:tr>
      <w:tr w:rsidR="00E40169" w14:paraId="4527592E" w14:textId="77777777" w:rsidTr="00E40169">
        <w:tc>
          <w:tcPr>
            <w:tcW w:w="4531" w:type="dxa"/>
          </w:tcPr>
          <w:p w14:paraId="1A01F50D" w14:textId="5F619CD4" w:rsidR="00E40169" w:rsidRPr="004B1E97" w:rsidRDefault="007233E2">
            <w:pPr>
              <w:rPr>
                <w:b/>
                <w:bCs/>
                <w:sz w:val="28"/>
                <w:szCs w:val="28"/>
              </w:rPr>
            </w:pPr>
            <w:r w:rsidRPr="005A6F14">
              <w:rPr>
                <w:b/>
                <w:bCs/>
                <w:sz w:val="28"/>
                <w:szCs w:val="28"/>
                <w:highlight w:val="lightGray"/>
              </w:rPr>
              <w:t>Szanse</w:t>
            </w:r>
            <w:r w:rsidRPr="004B1E9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14:paraId="5822ABD8" w14:textId="593CF75C" w:rsidR="00E40169" w:rsidRPr="004B1E97" w:rsidRDefault="007233E2">
            <w:pPr>
              <w:rPr>
                <w:b/>
                <w:bCs/>
                <w:sz w:val="28"/>
                <w:szCs w:val="28"/>
              </w:rPr>
            </w:pPr>
            <w:r w:rsidRPr="005A6F14">
              <w:rPr>
                <w:b/>
                <w:bCs/>
                <w:sz w:val="28"/>
                <w:szCs w:val="28"/>
                <w:highlight w:val="lightGray"/>
              </w:rPr>
              <w:t>Zagrożenia</w:t>
            </w:r>
          </w:p>
        </w:tc>
      </w:tr>
      <w:tr w:rsidR="007233E2" w14:paraId="0BEF460B" w14:textId="77777777" w:rsidTr="00E40169">
        <w:tc>
          <w:tcPr>
            <w:tcW w:w="4531" w:type="dxa"/>
          </w:tcPr>
          <w:p w14:paraId="50178415" w14:textId="4447F4F7" w:rsidR="007233E2" w:rsidRDefault="007233E2">
            <w:r w:rsidRPr="007233E2">
              <w:rPr>
                <w:b/>
                <w:bCs/>
              </w:rPr>
              <w:t>Odciążenie systemu stacjonarnego:</w:t>
            </w:r>
            <w:r w:rsidRPr="007233E2">
              <w:t> Mniejsza liczba nieuzasadnionych wizyt na SOR/izbach przyjęć.</w:t>
            </w:r>
          </w:p>
        </w:tc>
        <w:tc>
          <w:tcPr>
            <w:tcW w:w="4531" w:type="dxa"/>
          </w:tcPr>
          <w:p w14:paraId="3132FBB6" w14:textId="2EC5B185" w:rsidR="007233E2" w:rsidRDefault="007233E2">
            <w:r w:rsidRPr="007233E2">
              <w:rPr>
                <w:b/>
                <w:bCs/>
              </w:rPr>
              <w:t>Kontrowersje medyczne:</w:t>
            </w:r>
            <w:r w:rsidRPr="007233E2">
              <w:t> Brak jednoznacznych zaleceń towarzystw naukowych dla rutynowego domowego KTG u zdrowych kobiet.</w:t>
            </w:r>
          </w:p>
        </w:tc>
      </w:tr>
      <w:tr w:rsidR="007233E2" w14:paraId="3C6DB3BD" w14:textId="77777777" w:rsidTr="00E40169">
        <w:tc>
          <w:tcPr>
            <w:tcW w:w="4531" w:type="dxa"/>
          </w:tcPr>
          <w:p w14:paraId="0EFEE669" w14:textId="07C92D32" w:rsidR="007233E2" w:rsidRDefault="007233E2">
            <w:r w:rsidRPr="007233E2">
              <w:rPr>
                <w:b/>
                <w:bCs/>
              </w:rPr>
              <w:t>Rozwój telemedycyny lokalnej:</w:t>
            </w:r>
            <w:r w:rsidRPr="007233E2">
              <w:t> Budowa infrastruktury i doświadczeń dla przyszłych projektów e-zdrowia.</w:t>
            </w:r>
          </w:p>
        </w:tc>
        <w:tc>
          <w:tcPr>
            <w:tcW w:w="4531" w:type="dxa"/>
          </w:tcPr>
          <w:p w14:paraId="63D9FA8C" w14:textId="6E497B76" w:rsidR="007233E2" w:rsidRDefault="007233E2">
            <w:r w:rsidRPr="007233E2">
              <w:rPr>
                <w:b/>
                <w:bCs/>
              </w:rPr>
              <w:t>Fałszywy spokój lub panika:</w:t>
            </w:r>
            <w:r w:rsidRPr="007233E2">
              <w:t> Błędna interpretacja wyniku przez pacjentkę (przed analizą lekarską) lub fałszywie niepokojący wynik.</w:t>
            </w:r>
          </w:p>
        </w:tc>
      </w:tr>
      <w:tr w:rsidR="007233E2" w14:paraId="4B763671" w14:textId="77777777" w:rsidTr="00E40169">
        <w:tc>
          <w:tcPr>
            <w:tcW w:w="4531" w:type="dxa"/>
          </w:tcPr>
          <w:p w14:paraId="35F4D861" w14:textId="470A32AC" w:rsidR="007233E2" w:rsidRDefault="007233E2"/>
        </w:tc>
        <w:tc>
          <w:tcPr>
            <w:tcW w:w="4531" w:type="dxa"/>
          </w:tcPr>
          <w:p w14:paraId="0D1DCE0B" w14:textId="0BD3BAFB" w:rsidR="007233E2" w:rsidRDefault="007233E2">
            <w:r w:rsidRPr="007233E2">
              <w:rPr>
                <w:b/>
                <w:bCs/>
              </w:rPr>
              <w:t>Problemy z ochroną danych:</w:t>
            </w:r>
            <w:r w:rsidRPr="007233E2">
              <w:t> Ryzyko wycieku wrażliwych danych medycznych przesyłanych przez sieć.</w:t>
            </w:r>
          </w:p>
        </w:tc>
      </w:tr>
      <w:tr w:rsidR="007233E2" w14:paraId="4F071253" w14:textId="77777777" w:rsidTr="00E40169">
        <w:tc>
          <w:tcPr>
            <w:tcW w:w="4531" w:type="dxa"/>
          </w:tcPr>
          <w:p w14:paraId="2406D3D3" w14:textId="28A66B60" w:rsidR="007233E2" w:rsidRDefault="000609F2">
            <w:r>
              <w:t xml:space="preserve">Możliwość objęcia programem kobiet </w:t>
            </w:r>
            <w:r w:rsidR="002B229C">
              <w:t>w zaawansowanej ciąży</w:t>
            </w:r>
            <w:r>
              <w:t xml:space="preserve"> z terenu całego powiatu chełmskiego.</w:t>
            </w:r>
          </w:p>
        </w:tc>
        <w:tc>
          <w:tcPr>
            <w:tcW w:w="4531" w:type="dxa"/>
          </w:tcPr>
          <w:p w14:paraId="34F8FCCD" w14:textId="4E93593A" w:rsidR="007233E2" w:rsidRDefault="007233E2">
            <w:r w:rsidRPr="007233E2">
              <w:rPr>
                <w:b/>
                <w:bCs/>
              </w:rPr>
              <w:t>Niska frekwencja:</w:t>
            </w:r>
            <w:r w:rsidRPr="007233E2">
              <w:t> Możliwy opór kobiet przed korzystaniem z teleporad w sprawach o tak wysokim priorytecie.</w:t>
            </w:r>
          </w:p>
        </w:tc>
      </w:tr>
      <w:tr w:rsidR="007233E2" w14:paraId="6BABF409" w14:textId="77777777" w:rsidTr="00E40169">
        <w:tc>
          <w:tcPr>
            <w:tcW w:w="4531" w:type="dxa"/>
          </w:tcPr>
          <w:p w14:paraId="1D3D32B9" w14:textId="77777777" w:rsidR="007233E2" w:rsidRDefault="007233E2"/>
        </w:tc>
        <w:tc>
          <w:tcPr>
            <w:tcW w:w="4531" w:type="dxa"/>
          </w:tcPr>
          <w:p w14:paraId="4FCFA2F8" w14:textId="686861C7" w:rsidR="007233E2" w:rsidRDefault="007233E2">
            <w:r w:rsidRPr="00CB2BA8">
              <w:rPr>
                <w:b/>
                <w:bCs/>
              </w:rPr>
              <w:t>P</w:t>
            </w:r>
            <w:r w:rsidR="00C43C8F" w:rsidRPr="00CB2BA8">
              <w:rPr>
                <w:b/>
                <w:bCs/>
              </w:rPr>
              <w:t xml:space="preserve">roblemy z </w:t>
            </w:r>
            <w:r w:rsidR="00CB2BA8">
              <w:rPr>
                <w:b/>
                <w:bCs/>
              </w:rPr>
              <w:t>opracowaniem</w:t>
            </w:r>
            <w:r w:rsidR="00C43C8F" w:rsidRPr="00CB2BA8">
              <w:rPr>
                <w:b/>
                <w:bCs/>
              </w:rPr>
              <w:t xml:space="preserve"> i zatwierdzeniem programu</w:t>
            </w:r>
            <w:r w:rsidR="00CB2BA8">
              <w:t>: brak dowodów naukowych uzasadniających</w:t>
            </w:r>
            <w:r w:rsidR="00CC428E">
              <w:t xml:space="preserve"> rutynowe stosowanie </w:t>
            </w:r>
            <w:r w:rsidR="00CB2BA8">
              <w:t xml:space="preserve">elektronicznego KTG u kobiet w ciąży o fizjologicznym przebiegu, brak rekomendacji dotyczących wzmocnienia działań profilaktycznych na terenie województwa lubelskiego w zakresie opieki nad kobietą ciężarną. </w:t>
            </w:r>
          </w:p>
        </w:tc>
      </w:tr>
      <w:tr w:rsidR="000609F2" w14:paraId="2D2FA02B" w14:textId="77777777" w:rsidTr="00E40169">
        <w:tc>
          <w:tcPr>
            <w:tcW w:w="4531" w:type="dxa"/>
          </w:tcPr>
          <w:p w14:paraId="71496CE3" w14:textId="77777777" w:rsidR="000609F2" w:rsidRDefault="000609F2"/>
        </w:tc>
        <w:tc>
          <w:tcPr>
            <w:tcW w:w="4531" w:type="dxa"/>
          </w:tcPr>
          <w:p w14:paraId="28E325D8" w14:textId="4476ABD0" w:rsidR="000609F2" w:rsidRPr="00CB2BA8" w:rsidRDefault="000609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Ryzyko braku pozytywnej </w:t>
            </w:r>
            <w:r w:rsidRPr="000609F2">
              <w:t>opinii Prezesa Agencji Ochrony Technologii Medycznych i Taryfikacji</w:t>
            </w:r>
            <w:r>
              <w:t xml:space="preserve"> dla programu</w:t>
            </w:r>
            <w:r w:rsidRPr="000609F2">
              <w:t>.</w:t>
            </w:r>
          </w:p>
        </w:tc>
      </w:tr>
      <w:tr w:rsidR="000609F2" w14:paraId="777A2F45" w14:textId="77777777" w:rsidTr="00E40169">
        <w:tc>
          <w:tcPr>
            <w:tcW w:w="4531" w:type="dxa"/>
          </w:tcPr>
          <w:p w14:paraId="44BEA5BF" w14:textId="77777777" w:rsidR="000609F2" w:rsidRDefault="000609F2"/>
        </w:tc>
        <w:tc>
          <w:tcPr>
            <w:tcW w:w="4531" w:type="dxa"/>
          </w:tcPr>
          <w:p w14:paraId="60E976AA" w14:textId="497E27F9" w:rsidR="000609F2" w:rsidRDefault="000609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Ryzyko poniesienia kosztów na stworzenie programu </w:t>
            </w:r>
            <w:r w:rsidRPr="002B229C">
              <w:t xml:space="preserve">– </w:t>
            </w:r>
            <w:r w:rsidR="002B229C">
              <w:t xml:space="preserve">kosztów </w:t>
            </w:r>
            <w:r w:rsidRPr="002B229C">
              <w:t xml:space="preserve">opinii medycznych, konsultacji, pozyskania dodatkowych danych medycznych, tłumaczeń dokumentów, specjalistycznej </w:t>
            </w:r>
            <w:r w:rsidR="002B229C" w:rsidRPr="002B229C">
              <w:t xml:space="preserve">specyfikacji urządzeń do </w:t>
            </w:r>
            <w:proofErr w:type="spellStart"/>
            <w:r w:rsidR="002B229C" w:rsidRPr="002B229C">
              <w:t>eKTG</w:t>
            </w:r>
            <w:proofErr w:type="spellEnd"/>
            <w:r w:rsidR="002B229C" w:rsidRPr="002B229C">
              <w:t>.</w:t>
            </w:r>
          </w:p>
        </w:tc>
      </w:tr>
    </w:tbl>
    <w:p w14:paraId="6330C5D4" w14:textId="77777777" w:rsidR="00E40169" w:rsidRDefault="00E40169"/>
    <w:sectPr w:rsidR="00E4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69"/>
    <w:rsid w:val="000609F2"/>
    <w:rsid w:val="000E17BA"/>
    <w:rsid w:val="001A751D"/>
    <w:rsid w:val="002B229C"/>
    <w:rsid w:val="004B1E97"/>
    <w:rsid w:val="0057329F"/>
    <w:rsid w:val="005A6F14"/>
    <w:rsid w:val="005E237F"/>
    <w:rsid w:val="007233E2"/>
    <w:rsid w:val="00C43C8F"/>
    <w:rsid w:val="00C47F05"/>
    <w:rsid w:val="00CB2BA8"/>
    <w:rsid w:val="00CC18BB"/>
    <w:rsid w:val="00CC428E"/>
    <w:rsid w:val="00E07F55"/>
    <w:rsid w:val="00E4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1937"/>
  <w15:chartTrackingRefBased/>
  <w15:docId w15:val="{EC59A8DA-13AA-40E0-96F9-B50C2F2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1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1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1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1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1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1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0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0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0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01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01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01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0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01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016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Bezler</dc:creator>
  <cp:keywords/>
  <dc:description/>
  <cp:lastModifiedBy>Dorota Bezler</cp:lastModifiedBy>
  <cp:revision>3</cp:revision>
  <cp:lastPrinted>2026-04-08T12:28:00Z</cp:lastPrinted>
  <dcterms:created xsi:type="dcterms:W3CDTF">2026-04-08T10:26:00Z</dcterms:created>
  <dcterms:modified xsi:type="dcterms:W3CDTF">2026-04-09T10:56:00Z</dcterms:modified>
</cp:coreProperties>
</file>