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1D6B2" w14:textId="77777777" w:rsidR="00CF3BD0" w:rsidRDefault="00A80F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PROJEKT -</w:t>
      </w:r>
    </w:p>
    <w:p w14:paraId="7D7630DF" w14:textId="77777777" w:rsidR="00CF3BD0" w:rsidRDefault="00A80F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Uchwała Nr ……………..</w:t>
      </w:r>
    </w:p>
    <w:p w14:paraId="3A3DD36C" w14:textId="77777777" w:rsidR="00CF3BD0" w:rsidRDefault="00A80F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Rady Powiatu w Chełmie</w:t>
      </w:r>
    </w:p>
    <w:p w14:paraId="70E4AC2D" w14:textId="77777777" w:rsidR="00CF3BD0" w:rsidRDefault="00A80F17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…… lipca 2024 r.</w:t>
      </w:r>
    </w:p>
    <w:p w14:paraId="0FAE214D" w14:textId="77777777" w:rsidR="00CF3BD0" w:rsidRDefault="00CF3BD0">
      <w:pPr>
        <w:pStyle w:val="Standard"/>
        <w:jc w:val="center"/>
        <w:rPr>
          <w:b/>
          <w:bCs/>
          <w:sz w:val="28"/>
          <w:szCs w:val="28"/>
        </w:rPr>
      </w:pPr>
    </w:p>
    <w:p w14:paraId="264050A1" w14:textId="77777777" w:rsidR="00CF3BD0" w:rsidRDefault="00CF3BD0">
      <w:pPr>
        <w:pStyle w:val="Standard"/>
        <w:jc w:val="both"/>
        <w:rPr>
          <w:b/>
          <w:bCs/>
          <w:sz w:val="28"/>
          <w:szCs w:val="28"/>
        </w:rPr>
      </w:pPr>
    </w:p>
    <w:p w14:paraId="0C61F92C" w14:textId="77777777" w:rsidR="00CF3BD0" w:rsidRDefault="00A80F17">
      <w:pPr>
        <w:pStyle w:val="Standard"/>
        <w:jc w:val="center"/>
        <w:rPr>
          <w:b/>
          <w:bCs/>
        </w:rPr>
      </w:pPr>
      <w:r>
        <w:rPr>
          <w:b/>
          <w:bCs/>
        </w:rPr>
        <w:t>w sprawie wyboru delegatów do Komisji Bezpieczeństwa i Porządku</w:t>
      </w:r>
    </w:p>
    <w:p w14:paraId="25A0C7CE" w14:textId="77777777" w:rsidR="00CF3BD0" w:rsidRDefault="00CF3BD0">
      <w:pPr>
        <w:pStyle w:val="Standard"/>
        <w:jc w:val="both"/>
        <w:rPr>
          <w:b/>
          <w:bCs/>
        </w:rPr>
      </w:pPr>
    </w:p>
    <w:p w14:paraId="241DF3DE" w14:textId="77777777" w:rsidR="00CF3BD0" w:rsidRDefault="00CF3BD0">
      <w:pPr>
        <w:pStyle w:val="Standard"/>
        <w:jc w:val="both"/>
        <w:rPr>
          <w:sz w:val="28"/>
          <w:szCs w:val="28"/>
        </w:rPr>
      </w:pPr>
    </w:p>
    <w:p w14:paraId="2C2150CF" w14:textId="77777777" w:rsidR="00CF3BD0" w:rsidRDefault="00CF3BD0">
      <w:pPr>
        <w:pStyle w:val="Standard"/>
        <w:jc w:val="both"/>
        <w:rPr>
          <w:sz w:val="28"/>
          <w:szCs w:val="28"/>
        </w:rPr>
      </w:pPr>
    </w:p>
    <w:p w14:paraId="1525E1C7" w14:textId="77777777" w:rsidR="00CF3BD0" w:rsidRDefault="00A80F17">
      <w:pPr>
        <w:pStyle w:val="Standard"/>
        <w:jc w:val="both"/>
      </w:pPr>
      <w:r>
        <w:rPr>
          <w:sz w:val="28"/>
          <w:szCs w:val="28"/>
        </w:rPr>
        <w:tab/>
      </w:r>
      <w:r>
        <w:t xml:space="preserve">Na podstawie art. 38a ust. 5 pkt 2 ustawy z dnia 5 czerwca 1998 r. o </w:t>
      </w:r>
      <w:r>
        <w:t>samorządzie powiatowym ( Dz. U. z 2024 r. poz. 107 ) Rada Powiatu uchwala co następuje:</w:t>
      </w:r>
    </w:p>
    <w:p w14:paraId="69535B31" w14:textId="77777777" w:rsidR="00CF3BD0" w:rsidRDefault="00CF3BD0">
      <w:pPr>
        <w:pStyle w:val="Standard"/>
        <w:jc w:val="both"/>
      </w:pPr>
    </w:p>
    <w:p w14:paraId="3DDE6714" w14:textId="77777777" w:rsidR="00CF3BD0" w:rsidRDefault="00A80F17">
      <w:pPr>
        <w:pStyle w:val="Standard"/>
        <w:spacing w:after="240"/>
        <w:jc w:val="center"/>
        <w:rPr>
          <w:b/>
          <w:bCs/>
        </w:rPr>
      </w:pPr>
      <w:r>
        <w:rPr>
          <w:b/>
          <w:bCs/>
        </w:rPr>
        <w:t>§ 1</w:t>
      </w:r>
    </w:p>
    <w:p w14:paraId="182542E9" w14:textId="77777777" w:rsidR="00CF3BD0" w:rsidRDefault="00A80F17">
      <w:pPr>
        <w:pStyle w:val="Standard"/>
        <w:spacing w:after="240"/>
      </w:pPr>
      <w:r>
        <w:tab/>
        <w:t>Deleguje się następujących radnych:</w:t>
      </w:r>
    </w:p>
    <w:p w14:paraId="6884938C" w14:textId="77777777" w:rsidR="00CF3BD0" w:rsidRDefault="00A80F17">
      <w:pPr>
        <w:pStyle w:val="Standard"/>
        <w:numPr>
          <w:ilvl w:val="0"/>
          <w:numId w:val="1"/>
        </w:numPr>
        <w:spacing w:after="240"/>
      </w:pPr>
      <w:r>
        <w:t>Jerzy Kwiatkowski</w:t>
      </w:r>
    </w:p>
    <w:p w14:paraId="411D56D3" w14:textId="77777777" w:rsidR="00CF3BD0" w:rsidRDefault="00A80F17">
      <w:pPr>
        <w:pStyle w:val="Standard"/>
        <w:numPr>
          <w:ilvl w:val="0"/>
          <w:numId w:val="1"/>
        </w:numPr>
        <w:spacing w:after="240"/>
      </w:pPr>
      <w:r>
        <w:t>………………………………..</w:t>
      </w:r>
    </w:p>
    <w:p w14:paraId="1D98A4E3" w14:textId="77777777" w:rsidR="00CF3BD0" w:rsidRDefault="00A80F17">
      <w:pPr>
        <w:pStyle w:val="Standard"/>
        <w:spacing w:after="240"/>
      </w:pPr>
      <w:r>
        <w:t>do składu Komisji Bezpieczeństwa i Porządku.</w:t>
      </w:r>
    </w:p>
    <w:p w14:paraId="03FA4FD7" w14:textId="77777777" w:rsidR="00CF3BD0" w:rsidRDefault="00A80F17">
      <w:pPr>
        <w:pStyle w:val="Standard"/>
        <w:spacing w:after="240"/>
        <w:jc w:val="center"/>
        <w:rPr>
          <w:b/>
          <w:bCs/>
        </w:rPr>
      </w:pPr>
      <w:r>
        <w:rPr>
          <w:b/>
          <w:bCs/>
        </w:rPr>
        <w:t>§ 2</w:t>
      </w:r>
    </w:p>
    <w:p w14:paraId="34D5A780" w14:textId="77777777" w:rsidR="00CF3BD0" w:rsidRDefault="00A80F17">
      <w:pPr>
        <w:pStyle w:val="Standard"/>
        <w:spacing w:after="240"/>
        <w:jc w:val="both"/>
      </w:pPr>
      <w:r>
        <w:tab/>
        <w:t xml:space="preserve">Wykonanie uchwały powierza się </w:t>
      </w:r>
      <w:r>
        <w:t>Zarządowi Powiatu w Chełmie.</w:t>
      </w:r>
    </w:p>
    <w:p w14:paraId="03879C6A" w14:textId="77777777" w:rsidR="00CF3BD0" w:rsidRDefault="00A80F17">
      <w:pPr>
        <w:pStyle w:val="Standard"/>
        <w:spacing w:after="240"/>
        <w:jc w:val="center"/>
        <w:rPr>
          <w:b/>
          <w:bCs/>
        </w:rPr>
      </w:pPr>
      <w:r>
        <w:rPr>
          <w:b/>
          <w:bCs/>
        </w:rPr>
        <w:t>§ 3</w:t>
      </w:r>
    </w:p>
    <w:p w14:paraId="048849DB" w14:textId="77777777" w:rsidR="00CF3BD0" w:rsidRDefault="00A80F17">
      <w:pPr>
        <w:pStyle w:val="Standard"/>
        <w:jc w:val="both"/>
      </w:pPr>
      <w:r>
        <w:tab/>
        <w:t>Uchwała wchodzi w życie z dniem podjęcia.</w:t>
      </w:r>
    </w:p>
    <w:p w14:paraId="7B8604A3" w14:textId="77777777" w:rsidR="00CF3BD0" w:rsidRDefault="00CF3BD0">
      <w:pPr>
        <w:pStyle w:val="Standard"/>
        <w:jc w:val="both"/>
      </w:pPr>
    </w:p>
    <w:p w14:paraId="5F6CD640" w14:textId="77777777" w:rsidR="00CF3BD0" w:rsidRDefault="00CF3BD0">
      <w:pPr>
        <w:pStyle w:val="Standard"/>
        <w:jc w:val="both"/>
      </w:pPr>
    </w:p>
    <w:p w14:paraId="6D644AF6" w14:textId="77777777" w:rsidR="00CF3BD0" w:rsidRDefault="00CF3BD0">
      <w:pPr>
        <w:pStyle w:val="Standard"/>
        <w:jc w:val="both"/>
      </w:pPr>
    </w:p>
    <w:p w14:paraId="3B9CA6EB" w14:textId="77777777" w:rsidR="00CF3BD0" w:rsidRDefault="00CF3BD0">
      <w:pPr>
        <w:pStyle w:val="Standard"/>
        <w:jc w:val="both"/>
      </w:pPr>
    </w:p>
    <w:p w14:paraId="03BC606A" w14:textId="77777777" w:rsidR="00CF3BD0" w:rsidRDefault="00CF3BD0">
      <w:pPr>
        <w:pStyle w:val="Standard"/>
        <w:jc w:val="both"/>
      </w:pPr>
    </w:p>
    <w:p w14:paraId="6CCB6A38" w14:textId="77777777" w:rsidR="00CF3BD0" w:rsidRDefault="00CF3BD0">
      <w:pPr>
        <w:pStyle w:val="Standard"/>
        <w:jc w:val="both"/>
      </w:pPr>
    </w:p>
    <w:p w14:paraId="52B6CA86" w14:textId="77777777" w:rsidR="00CF3BD0" w:rsidRDefault="00CF3BD0">
      <w:pPr>
        <w:pStyle w:val="Standard"/>
        <w:jc w:val="both"/>
      </w:pPr>
    </w:p>
    <w:p w14:paraId="49844AF9" w14:textId="77777777" w:rsidR="00CF3BD0" w:rsidRDefault="00CF3BD0">
      <w:pPr>
        <w:pStyle w:val="Standard"/>
        <w:jc w:val="both"/>
      </w:pPr>
    </w:p>
    <w:p w14:paraId="733D198E" w14:textId="77777777" w:rsidR="00CF3BD0" w:rsidRDefault="00CF3BD0">
      <w:pPr>
        <w:pStyle w:val="Standard"/>
        <w:jc w:val="both"/>
      </w:pPr>
    </w:p>
    <w:p w14:paraId="0A0A5A65" w14:textId="77777777" w:rsidR="00CF3BD0" w:rsidRDefault="00CF3BD0">
      <w:pPr>
        <w:pStyle w:val="Standard"/>
        <w:jc w:val="both"/>
      </w:pPr>
    </w:p>
    <w:p w14:paraId="4A3A8745" w14:textId="77777777" w:rsidR="00CF3BD0" w:rsidRDefault="00CF3BD0">
      <w:pPr>
        <w:pStyle w:val="Standard"/>
        <w:jc w:val="both"/>
      </w:pPr>
    </w:p>
    <w:p w14:paraId="42642CD8" w14:textId="77777777" w:rsidR="00CF3BD0" w:rsidRDefault="00CF3BD0">
      <w:pPr>
        <w:pStyle w:val="Standard"/>
        <w:jc w:val="both"/>
      </w:pPr>
    </w:p>
    <w:p w14:paraId="18193EF3" w14:textId="77777777" w:rsidR="00CF3BD0" w:rsidRDefault="00CF3BD0">
      <w:pPr>
        <w:pStyle w:val="Standard"/>
        <w:jc w:val="both"/>
      </w:pPr>
    </w:p>
    <w:p w14:paraId="1B90BA02" w14:textId="77777777" w:rsidR="00CF3BD0" w:rsidRDefault="00CF3BD0">
      <w:pPr>
        <w:pStyle w:val="Standard"/>
        <w:jc w:val="both"/>
      </w:pPr>
    </w:p>
    <w:p w14:paraId="1A3CAE61" w14:textId="77777777" w:rsidR="00CF3BD0" w:rsidRDefault="00CF3BD0">
      <w:pPr>
        <w:pStyle w:val="Standard"/>
        <w:jc w:val="both"/>
      </w:pPr>
    </w:p>
    <w:p w14:paraId="24FA75F0" w14:textId="77777777" w:rsidR="00CF3BD0" w:rsidRDefault="00CF3BD0">
      <w:pPr>
        <w:pStyle w:val="Standard"/>
        <w:jc w:val="both"/>
      </w:pPr>
    </w:p>
    <w:p w14:paraId="378B4298" w14:textId="77777777" w:rsidR="00CF3BD0" w:rsidRDefault="00CF3BD0">
      <w:pPr>
        <w:pStyle w:val="Standard"/>
        <w:jc w:val="both"/>
      </w:pPr>
    </w:p>
    <w:p w14:paraId="748682DA" w14:textId="77777777" w:rsidR="00CF3BD0" w:rsidRDefault="00CF3BD0">
      <w:pPr>
        <w:pStyle w:val="Standard"/>
        <w:jc w:val="both"/>
      </w:pPr>
    </w:p>
    <w:p w14:paraId="6756E9E4" w14:textId="77777777" w:rsidR="00CF3BD0" w:rsidRDefault="00CF3BD0">
      <w:pPr>
        <w:pStyle w:val="Standard"/>
        <w:jc w:val="both"/>
      </w:pPr>
    </w:p>
    <w:p w14:paraId="0C57C40C" w14:textId="77777777" w:rsidR="00CF3BD0" w:rsidRDefault="00CF3BD0">
      <w:pPr>
        <w:pStyle w:val="Standard"/>
        <w:jc w:val="both"/>
      </w:pPr>
    </w:p>
    <w:p w14:paraId="1E08A946" w14:textId="77777777" w:rsidR="00CF3BD0" w:rsidRDefault="00A80F17">
      <w:pPr>
        <w:spacing w:after="120" w:line="360" w:lineRule="auto"/>
        <w:jc w:val="center"/>
      </w:pPr>
      <w:r>
        <w:rPr>
          <w:rFonts w:cs="Lucida Sans"/>
        </w:rPr>
        <w:lastRenderedPageBreak/>
        <w:t xml:space="preserve">Uzasadnienie do uchwały </w:t>
      </w:r>
      <w:r>
        <w:rPr>
          <w:rFonts w:cs="Lucida Sans"/>
          <w:spacing w:val="4"/>
        </w:rPr>
        <w:t xml:space="preserve">Rady Powiatu w Chełmie </w:t>
      </w:r>
      <w:r>
        <w:rPr>
          <w:rFonts w:cs="Lucida Sans"/>
          <w:spacing w:val="4"/>
        </w:rPr>
        <w:br/>
      </w:r>
      <w:r>
        <w:rPr>
          <w:rFonts w:cs="Lucida Sans"/>
        </w:rPr>
        <w:t>Nr………...………./2024  z dnia  …….  lipca 2024 roku</w:t>
      </w:r>
    </w:p>
    <w:p w14:paraId="4D529CA6" w14:textId="77777777" w:rsidR="00CF3BD0" w:rsidRDefault="00CF3BD0">
      <w:pPr>
        <w:spacing w:after="120" w:line="360" w:lineRule="auto"/>
        <w:jc w:val="both"/>
        <w:rPr>
          <w:rFonts w:cs="Lucida Sans"/>
        </w:rPr>
      </w:pPr>
    </w:p>
    <w:p w14:paraId="75506B50" w14:textId="77777777" w:rsidR="00CF3BD0" w:rsidRDefault="00A80F17">
      <w:pPr>
        <w:spacing w:after="120" w:line="360" w:lineRule="auto"/>
        <w:ind w:firstLine="709"/>
        <w:jc w:val="both"/>
        <w:rPr>
          <w:rFonts w:cs="Lucida Sans"/>
          <w:spacing w:val="4"/>
        </w:rPr>
      </w:pPr>
      <w:r>
        <w:rPr>
          <w:rFonts w:cs="Lucida Sans"/>
          <w:spacing w:val="4"/>
        </w:rPr>
        <w:t xml:space="preserve">Zgodnie z art. 38a, ust. 5, pkt. 2 i 10 ustawy z dnia 5 </w:t>
      </w:r>
      <w:r>
        <w:rPr>
          <w:rFonts w:cs="Lucida Sans"/>
          <w:spacing w:val="4"/>
        </w:rPr>
        <w:t xml:space="preserve">czerwca 1998 roku o samorządzie powiatowym ( Dz. U. z 2024 r. poz.107 ) Rada Powiatu w Chełmie deleguje dwóch radnych do składu Komisji Bezpieczeństwa i Porządku, powoływanej na 3 letnią kadencję. Kadencja aktualnie funkcjonującej komisji powołanej Zarządzeniem Nr 125/2022 Starosty Chełmskiego </w:t>
      </w:r>
      <w:r>
        <w:rPr>
          <w:rFonts w:cs="Lucida Sans"/>
          <w:spacing w:val="4"/>
        </w:rPr>
        <w:br/>
      </w:r>
      <w:r>
        <w:rPr>
          <w:rFonts w:cs="Lucida Sans"/>
          <w:spacing w:val="4"/>
        </w:rPr>
        <w:t>z dnia 8 sierpnia 2022 r., upływa w sierpniu 2025 r.</w:t>
      </w:r>
    </w:p>
    <w:p w14:paraId="2931C231" w14:textId="77777777" w:rsidR="00CF3BD0" w:rsidRDefault="00A80F17">
      <w:pPr>
        <w:spacing w:after="120" w:line="360" w:lineRule="auto"/>
        <w:ind w:firstLine="709"/>
        <w:jc w:val="both"/>
      </w:pPr>
      <w:r>
        <w:rPr>
          <w:rFonts w:cs="Lucida Sans"/>
          <w:spacing w:val="4"/>
        </w:rPr>
        <w:t>Powołanie nowych członków komisji podyktowane jest ustaniem członkostwa w komisji dwóch radnych z powodu wygaśnięcia ich mandatów, w związku z upływem kadencji rady powiatu.</w:t>
      </w:r>
    </w:p>
    <w:p w14:paraId="74F39B74" w14:textId="77777777" w:rsidR="00CF3BD0" w:rsidRDefault="00CF3BD0">
      <w:pPr>
        <w:pStyle w:val="Standard"/>
        <w:jc w:val="both"/>
      </w:pPr>
    </w:p>
    <w:sectPr w:rsidR="00CF3BD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0798A3" w14:textId="77777777" w:rsidR="00A80F17" w:rsidRDefault="00A80F17">
      <w:r>
        <w:separator/>
      </w:r>
    </w:p>
  </w:endnote>
  <w:endnote w:type="continuationSeparator" w:id="0">
    <w:p w14:paraId="03E7B28C" w14:textId="77777777" w:rsidR="00A80F17" w:rsidRDefault="00A80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10C68" w14:textId="77777777" w:rsidR="00A80F17" w:rsidRDefault="00A80F17">
      <w:r>
        <w:rPr>
          <w:color w:val="000000"/>
        </w:rPr>
        <w:separator/>
      </w:r>
    </w:p>
  </w:footnote>
  <w:footnote w:type="continuationSeparator" w:id="0">
    <w:p w14:paraId="10A987AB" w14:textId="77777777" w:rsidR="00A80F17" w:rsidRDefault="00A80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2718D9"/>
    <w:multiLevelType w:val="multilevel"/>
    <w:tmpl w:val="DD5480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9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3BD0"/>
    <w:rsid w:val="00A80F17"/>
    <w:rsid w:val="00CF3BD0"/>
    <w:rsid w:val="00D2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381A1"/>
  <w15:docId w15:val="{8430F7CB-0AE1-454F-9F48-FB871517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Ewelina Filiks</dc:creator>
  <cp:lastModifiedBy>Ewelina Filiks</cp:lastModifiedBy>
  <cp:revision>2</cp:revision>
  <cp:lastPrinted>2024-07-04T09:13:00Z</cp:lastPrinted>
  <dcterms:created xsi:type="dcterms:W3CDTF">2024-07-05T12:39:00Z</dcterms:created>
  <dcterms:modified xsi:type="dcterms:W3CDTF">2024-07-05T12:39:00Z</dcterms:modified>
</cp:coreProperties>
</file>