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b/>
        </w:rPr>
        <w:t>Wykaz inwestycji zrealizowanych w 2023 roku</w:t>
      </w:r>
    </w:p>
    <w:p>
      <w:pPr>
        <w:pStyle w:val="Normal"/>
        <w:rPr/>
      </w:pPr>
      <w:r>
        <w:rPr/>
      </w:r>
    </w:p>
    <w:tbl>
      <w:tblPr>
        <w:tblW w:w="10587" w:type="dxa"/>
        <w:jc w:val="left"/>
        <w:tblInd w:w="-4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1" w:noVBand="1" w:lastRow="0" w:firstColumn="1" w:lastColumn="0" w:noHBand="0" w:val="04a0"/>
      </w:tblPr>
      <w:tblGrid>
        <w:gridCol w:w="354"/>
        <w:gridCol w:w="2126"/>
        <w:gridCol w:w="1616"/>
        <w:gridCol w:w="715"/>
        <w:gridCol w:w="1728"/>
        <w:gridCol w:w="1266"/>
        <w:gridCol w:w="1432"/>
        <w:gridCol w:w="1348"/>
      </w:tblGrid>
      <w:tr>
        <w:trPr>
          <w:trHeight w:val="600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Nazwa zadania inwestycyjnego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zakres rzeczowy zadania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długość [km]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lokalizacja inwestycji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wartość zadania [zł] robót budowlanych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wartość dofinansowania [zł]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źródło finansowania</w:t>
            </w:r>
          </w:p>
        </w:tc>
      </w:tr>
      <w:tr>
        <w:trPr>
          <w:trHeight w:val="2700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Przebudowa drogi powiatowej Nr 1823L od km 4+118 do km 20+533 na odcinku Nowiny- Rudka, drogi powiatowej Nr 1824L od km 0+000 do km 6+519,65 na odcinku Ruda-Kolonia — Rudka oraz drogi powiatowej Nr 1828L od km 0+000 do km 5+548,08 na odcinku Srebrzyszcze- Gotówka- ETAP II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przebudowa drogi powiatowej Nr 1824L od km 0+000 do km 2+024 (jezdnia szer. 6,0 m)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2,024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miejscowość: Ruda-Kolonia, Ruda-Opalin; gmina: Ruda-Huta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2 281 759,48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</w:p>
        </w:tc>
      </w:tr>
      <w:tr>
        <w:trPr>
          <w:trHeight w:val="2400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Budowa i przebudowa drogi powiatowej Nr 1805L od km 8+700 do km 20+180,01 na odcinku Święcica - Czułczyce Duże oraz drogi powiatowej Nr 1819L od km 0+000 do km 1+554,05 oraz od km 5+690 do km 7+500,03 na odcinku Staw- Krobonosz- ETAP 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budowa i przebudowa drogi powiatowej Nr 1805L od km 16+986,65 do km 20+180,01 (jezdnia szer. 6,0m + pobocze bitumiczne jednostronne o szer. 1,5 m)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3,193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miejscowość: Staw, Czułczyce Duże; gmina: Chełm, Sawin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4 211 172,48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—</w:t>
            </w:r>
            <w:bookmarkStart w:id="0" w:name="_GoBack"/>
            <w:bookmarkEnd w:id="0"/>
          </w:p>
        </w:tc>
      </w:tr>
      <w:tr>
        <w:trPr>
          <w:trHeight w:val="3300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Przebudowa drogi powiatowej Nr 1814L od km 0+000 do km 8+288,12 na odcinku Pawłów—Liszno, drogi powiatowej Nr 1815L od km 0+000 do km 4+647,75 na odcinku ul. Chełmska w Mieście Rejowiec Fabryczny— Krasne oraz drogi powiatowej Nr 1869L na odcinku od km 0+000 do km 1+369,11, ul. Wiejska w Mieście Rejowiec Fabryczny- ETAP III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przebudowa drogi powiatowej Nr 1815L od km 2+497,75 do km 4+647,75 (jezdnia 6,0 m + pobocze bitumiczne jednostronne o szer. 1,5 m)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2,06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miejscowość: Krasne, gmina: Rejowiec Fabryczny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5 082 732,62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2 448 272,00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Rządowy Fundusz Rozwoju Dróg</w:t>
            </w:r>
          </w:p>
        </w:tc>
      </w:tr>
      <w:tr>
        <w:trPr>
          <w:trHeight w:val="2400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Budowa i przebudowa drogi powiatowej Nr 1832L od km 0+000 do km 8+717,78 na odcinku Żółtańce Kolonia- Wereszcze Duże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budowa drogi powiatowej Nr 1832L od km 5+294,86 do km 8+717,78 (jezdnia szer. 5,m)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3,422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miejscowość: Żółtańce, Zawadówka, Marysin, Zawadówka, Adamów Kolonia, Wereszcze Duże; gmina: Chełm, Rejowiec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7 108 817,57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2 872 471,42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Rządowy Fundusz Rozwoju Dróg</w:t>
            </w:r>
          </w:p>
        </w:tc>
      </w:tr>
      <w:tr>
        <w:trPr>
          <w:trHeight w:val="1500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Przebudowa drogi powiatowej nr 1859L od km 11+286,59 do km 13+258,94 na odcinku Putnowice Wielkie-Busieniec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przebudowa drogi powiatowej od km 11+286,59 do km 13+258,94 (jezdnia szer. 5,5 m)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1,972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miejscowość: Putnowice Wielkie, Busieniec, gmina: Wojsławice, Białopole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3 531 041,54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2 119 348,16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Rządowy Fundusz Rozwoju Dróg</w:t>
            </w:r>
          </w:p>
        </w:tc>
      </w:tr>
      <w:tr>
        <w:trPr>
          <w:trHeight w:val="1500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Przebudowa drogi powiatowej nr 3129L od km 4+238,35 do km 6+289,78 na odcinku Niedziałowice Drugie- Bańkowszczyzna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przebudowa drogi powiatowej Nr 3129L od km 4+238,35 do km 6+289,78 (jezdnia szer. 5,5 m)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2,051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miejscowość: Niedziałowice Drugie, Bańkowszczyzna, gmina: Rejowiec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4 231 174,32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2 540 003,47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Rządowy Fundusz Rozwoju Dróg</w:t>
            </w:r>
          </w:p>
        </w:tc>
      </w:tr>
      <w:tr>
        <w:trPr>
          <w:trHeight w:val="2400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Odcinkowa przebudowa drogi powiatowej Nr 1850L i 1851L na terenie gminy Żmudź i Dubienka.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przebudowa drogi powiatowej nr 1850L od km 0+515 do km 1+205,15 oraz drogi powiatowej Nr 1851L od km 1+205,15 do km 4+910 (jezdnia szer. 5,5 m)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4,395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miejscowość: Bielin, Radziejów, Tuchanie; gmina: Żmudź, Dubienka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7 525 711,52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5 000 000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Rządowy Fundusz Polski Ład: Program Inwestycji Strategicznych</w:t>
            </w:r>
          </w:p>
        </w:tc>
      </w:tr>
      <w:tr>
        <w:trPr>
          <w:trHeight w:val="1897" w:hRule="atLeast"/>
        </w:trPr>
        <w:tc>
          <w:tcPr>
            <w:tcW w:w="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Usprawnienie komunikacyjne poprzez odcinkową przebudowę dróg na terenie gminy Białopole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przebudowa drogi powiatowej Nr 1855L od km 0+000 do km 2+890,94, drogi powiatowej nr 1856L od km 0+000 do km 2+282,96, drogi powiatowej Nr 1859L od km 13+258,94 do km 14+608,80, drogi powiatowej nr 1859L od km 0+000 do km 1+021,78 (jezdnia szer. 5,5m)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7,545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miejscowość: Raciborowice, Horeszkowice, Raciborowice Kolonia, Busieniec, Buśno, Strzelce Kolonia, Kurmanów, gmina Białopole</w:t>
            </w: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10 356 284,18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5 000 000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Rządowy Fundusz Polski Ład: Program Inwestycji Strategicznych</w:t>
            </w:r>
          </w:p>
        </w:tc>
      </w:tr>
      <w:tr>
        <w:trPr>
          <w:trHeight w:val="300" w:hRule="atLeast"/>
        </w:trPr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1 294 147,95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Gmina Białopole</w:t>
            </w:r>
          </w:p>
        </w:tc>
      </w:tr>
      <w:tr>
        <w:trPr>
          <w:trHeight w:val="900" w:hRule="atLeast"/>
        </w:trPr>
        <w:tc>
          <w:tcPr>
            <w:tcW w:w="3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61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7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2 792 600,00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Państwowe Gospodarstwo Leśne Lasy Państwowe</w:t>
            </w:r>
          </w:p>
        </w:tc>
      </w:tr>
      <w:tr>
        <w:trPr>
          <w:trHeight w:val="900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Przebudowa drogi powiatowej nr 1825L na odcinku od skrzyżowania z drogą powiatową nr 1822L do skrzyżowania z drogą powiatową nr 1824L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przebudowa drogi powiatowej od km 0+000 do km 1+480 (jezdnia szer. 5,5 m)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1,48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Ruda-Huta,</w:t>
              <w:br/>
              <w:t xml:space="preserve"> Ruda-Opalin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3 269 023,39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1 188 944,39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Budżet Powiatu Chełmskiego</w:t>
            </w:r>
          </w:p>
        </w:tc>
      </w:tr>
    </w:tbl>
    <w:p>
      <w:pPr>
        <w:pStyle w:val="Standard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A2E1-6700-4A5B-88CC-6B83C1187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Application>LibreOffice/7.0.4.2$Windows_X86_64 LibreOffice_project/dcf040e67528d9187c66b2379df5ea4407429775</Application>
  <AppVersion>15.0000</AppVersion>
  <Pages>2</Pages>
  <Words>629</Words>
  <Characters>3427</Characters>
  <CharactersWithSpaces>3974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2024-06-21T11:44:00Z</dcterms:created>
  <dc:creator>Pietraszewski Czesław</dc:creator>
  <dc:description/>
  <dc:language>pl-PL</dc:language>
  <cp:lastModifiedBy/>
  <cp:lastPrinted>2024-06-21T13:07:03Z</cp:lastPrinted>
  <dcterms:modified xsi:type="dcterms:W3CDTF">2024-06-21T13:15:24Z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