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CD773" w14:textId="77777777" w:rsidR="00FF6C7A" w:rsidRDefault="00A004D3">
      <w:pPr>
        <w:pStyle w:val="Standard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sz w:val="20"/>
          <w:szCs w:val="20"/>
        </w:rPr>
        <w:t>Chełm, dnia 10</w:t>
      </w:r>
      <w:r>
        <w:rPr>
          <w:sz w:val="20"/>
          <w:szCs w:val="20"/>
        </w:rPr>
        <w:t xml:space="preserve"> maja 2024 r</w:t>
      </w:r>
    </w:p>
    <w:p w14:paraId="12D23B1C" w14:textId="77777777" w:rsidR="00FF6C7A" w:rsidRDefault="00FF6C7A">
      <w:pPr>
        <w:pStyle w:val="Standard"/>
        <w:jc w:val="center"/>
        <w:rPr>
          <w:b/>
          <w:bCs/>
        </w:rPr>
      </w:pPr>
    </w:p>
    <w:p w14:paraId="26325CF7" w14:textId="77777777" w:rsidR="00FF6C7A" w:rsidRDefault="00A004D3">
      <w:pPr>
        <w:pStyle w:val="Standard"/>
        <w:jc w:val="center"/>
        <w:rPr>
          <w:b/>
          <w:bCs/>
        </w:rPr>
      </w:pPr>
      <w:r>
        <w:rPr>
          <w:b/>
          <w:bCs/>
        </w:rPr>
        <w:t>Sprawozdanie z realizacji zadań zawartych</w:t>
      </w:r>
    </w:p>
    <w:p w14:paraId="7525479E" w14:textId="77777777" w:rsidR="00FF6C7A" w:rsidRDefault="00A004D3">
      <w:pPr>
        <w:pStyle w:val="Standard"/>
        <w:jc w:val="center"/>
        <w:rPr>
          <w:b/>
          <w:bCs/>
        </w:rPr>
      </w:pPr>
      <w:r>
        <w:rPr>
          <w:b/>
          <w:bCs/>
        </w:rPr>
        <w:t>w „Strategii Rozwiązywania Problemów Społecznych Powiatu Chełmskiego</w:t>
      </w:r>
    </w:p>
    <w:p w14:paraId="32397B13" w14:textId="77777777" w:rsidR="00FF6C7A" w:rsidRDefault="00A004D3">
      <w:pPr>
        <w:pStyle w:val="Standard"/>
        <w:jc w:val="center"/>
        <w:rPr>
          <w:b/>
          <w:bCs/>
        </w:rPr>
      </w:pPr>
      <w:r>
        <w:rPr>
          <w:b/>
          <w:bCs/>
        </w:rPr>
        <w:t>na Lata 2022-2030” – za 2023 rok.</w:t>
      </w:r>
    </w:p>
    <w:p w14:paraId="62335959" w14:textId="77777777" w:rsidR="00FF6C7A" w:rsidRDefault="00FF6C7A">
      <w:pPr>
        <w:pStyle w:val="Standard"/>
        <w:jc w:val="center"/>
      </w:pPr>
    </w:p>
    <w:p w14:paraId="66F7962D" w14:textId="77777777" w:rsidR="00FF6C7A" w:rsidRDefault="00FF6C7A">
      <w:pPr>
        <w:pStyle w:val="Standard"/>
        <w:jc w:val="both"/>
      </w:pPr>
    </w:p>
    <w:p w14:paraId="43493D4D" w14:textId="77777777" w:rsidR="00FF6C7A" w:rsidRDefault="00A004D3">
      <w:pPr>
        <w:pStyle w:val="Standard"/>
        <w:jc w:val="both"/>
      </w:pPr>
      <w:r>
        <w:tab/>
        <w:t>Zgodnie z art. 19 pkt 1 ustawy z dnia 12 marca 2004 r. o pomocy społecznej (Dz. U. z 2023 r., poz. 901 z późn. zm.) do zadań własnych powiatu należy opracowanie i realizacja powiatowej strategii rozwiązywania problemów społecznych, ze szczególnym uwzględnieniem programów pomocy społecznej, wspierania osób niepełnosprawnych i innych, których celem jest integracja osób i rodzin z grup szczególnego ryzyka – po konsultacji z właściwymi terytorialnie gminami.</w:t>
      </w:r>
    </w:p>
    <w:p w14:paraId="6BC17D99" w14:textId="77777777" w:rsidR="00FF6C7A" w:rsidRDefault="00A004D3">
      <w:pPr>
        <w:pStyle w:val="Standard"/>
        <w:jc w:val="both"/>
      </w:pPr>
      <w:r>
        <w:tab/>
        <w:t>„Strategia Rozwiązywania Problemów Społecznych Powiatu Chełmskiego                                          na Lata 2022-2030” została przyjęta Uchwałą Nr XXXVI/277/2022 Rady Powiatu w Chełmie                                z dnia 28 kwietnia 2022 roku.</w:t>
      </w:r>
    </w:p>
    <w:p w14:paraId="78FC537C" w14:textId="77777777" w:rsidR="00FF6C7A" w:rsidRDefault="00A004D3">
      <w:pPr>
        <w:pStyle w:val="Standard"/>
        <w:jc w:val="both"/>
      </w:pPr>
      <w:r>
        <w:tab/>
        <w:t>Głównym celem „Strategii Rozwiązywania Problemów Społecznych Powiatu Chełmskiego na Lata 2022-2030” są działania zmierzające do rozwoju społeczności lokalnej powiatu chełmskiego, w taki sposób aby rozwój obejmował także osoby i rodziny z różnych przyczyn wykluczone społecznie lub zagrożone wykluczeniem społecznym.</w:t>
      </w:r>
    </w:p>
    <w:p w14:paraId="031BB476" w14:textId="77777777" w:rsidR="00FF6C7A" w:rsidRDefault="00FF6C7A">
      <w:pPr>
        <w:pStyle w:val="Standard"/>
        <w:jc w:val="both"/>
      </w:pPr>
    </w:p>
    <w:p w14:paraId="58E6C272" w14:textId="77777777" w:rsidR="00FF6C7A" w:rsidRDefault="00A004D3">
      <w:pPr>
        <w:pStyle w:val="Standard"/>
        <w:jc w:val="both"/>
        <w:rPr>
          <w:b/>
          <w:bCs/>
        </w:rPr>
      </w:pPr>
      <w:r>
        <w:rPr>
          <w:b/>
          <w:bCs/>
        </w:rPr>
        <w:t>I. Obszar pomocy społecznej.</w:t>
      </w:r>
    </w:p>
    <w:p w14:paraId="27BE765F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Cel główny: </w:t>
      </w:r>
      <w:r>
        <w:t>Wzmocnienie systemu pomocy społecznej funkcjonującego w powiecie chełmskim.</w:t>
      </w:r>
    </w:p>
    <w:p w14:paraId="50CFD4A8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Cel operacyjny: </w:t>
      </w:r>
      <w:r>
        <w:t>Wspieranie rodzin i osób doświadczających kryzysów w rodzinie.</w:t>
      </w:r>
    </w:p>
    <w:p w14:paraId="501E0912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Podmiot realizujący: ośrodki pomocy społecznej, Powiatowe Centrum Pomocy Rodzinie                             w Chełmie.</w:t>
      </w:r>
    </w:p>
    <w:p w14:paraId="2B4EE1CA" w14:textId="77777777" w:rsidR="00FF6C7A" w:rsidRDefault="00A004D3">
      <w:pPr>
        <w:pStyle w:val="Standard"/>
        <w:jc w:val="both"/>
      </w:pPr>
      <w:r>
        <w:rPr>
          <w:b/>
          <w:bCs/>
        </w:rPr>
        <w:t>1.</w:t>
      </w:r>
      <w:r>
        <w:t xml:space="preserve"> Świadczenie poradnictwa specjalistycznego dla osób i rodzin znajdujących się w kryzysie.</w:t>
      </w:r>
    </w:p>
    <w:p w14:paraId="0C38CB97" w14:textId="77777777" w:rsidR="00FF6C7A" w:rsidRDefault="00A004D3">
      <w:pPr>
        <w:pStyle w:val="Standard"/>
        <w:jc w:val="both"/>
      </w:pPr>
      <w:r>
        <w:t>- liczba osób objętych wsparciem specjalistycznym:   145,</w:t>
      </w:r>
    </w:p>
    <w:p w14:paraId="79E72516" w14:textId="77777777" w:rsidR="00FF6C7A" w:rsidRDefault="00A004D3">
      <w:pPr>
        <w:pStyle w:val="Standard"/>
        <w:jc w:val="both"/>
      </w:pPr>
      <w:r>
        <w:t>- liczba udzielonych porad psychologicznych: 587,</w:t>
      </w:r>
    </w:p>
    <w:p w14:paraId="3386B6E7" w14:textId="77777777" w:rsidR="00FF6C7A" w:rsidRDefault="00A004D3">
      <w:pPr>
        <w:pStyle w:val="Standard"/>
        <w:jc w:val="both"/>
      </w:pPr>
      <w:r>
        <w:t>- liczba udzielonych porad prawnych: 67,</w:t>
      </w:r>
    </w:p>
    <w:p w14:paraId="522383C6" w14:textId="77777777" w:rsidR="00FF6C7A" w:rsidRDefault="00A004D3">
      <w:pPr>
        <w:pStyle w:val="Standard"/>
        <w:jc w:val="both"/>
      </w:pPr>
      <w:r>
        <w:t xml:space="preserve">- liczba udzielonych porad </w:t>
      </w:r>
      <w:r>
        <w:t>pracownika socjalnego: 1547.</w:t>
      </w:r>
    </w:p>
    <w:p w14:paraId="37832430" w14:textId="77777777" w:rsidR="00FF6C7A" w:rsidRDefault="00A004D3">
      <w:pPr>
        <w:pStyle w:val="Standard"/>
        <w:jc w:val="both"/>
      </w:pPr>
      <w:r>
        <w:rPr>
          <w:b/>
          <w:bCs/>
        </w:rPr>
        <w:t>2.</w:t>
      </w:r>
      <w:r>
        <w:t xml:space="preserve"> Poradnictwo i terapia rodzinna.</w:t>
      </w:r>
    </w:p>
    <w:p w14:paraId="3D10166F" w14:textId="77777777" w:rsidR="00FF6C7A" w:rsidRDefault="00A004D3">
      <w:pPr>
        <w:pStyle w:val="Standard"/>
        <w:jc w:val="both"/>
      </w:pPr>
      <w:r>
        <w:t>- liczba porad: 179,</w:t>
      </w:r>
    </w:p>
    <w:p w14:paraId="2D3987BA" w14:textId="77777777" w:rsidR="00FF6C7A" w:rsidRDefault="00A004D3">
      <w:pPr>
        <w:pStyle w:val="Standard"/>
        <w:jc w:val="both"/>
      </w:pPr>
      <w:r>
        <w:t>- liczba osób objętych terapią rodzinną: 111.</w:t>
      </w:r>
    </w:p>
    <w:p w14:paraId="1318B786" w14:textId="77777777" w:rsidR="00FF6C7A" w:rsidRDefault="00A004D3">
      <w:pPr>
        <w:pStyle w:val="Standard"/>
        <w:jc w:val="both"/>
      </w:pPr>
      <w:r>
        <w:rPr>
          <w:b/>
          <w:bCs/>
        </w:rPr>
        <w:t>3.</w:t>
      </w:r>
      <w:r>
        <w:t xml:space="preserve"> Świadczenie usług w formie terapii uzależnień.</w:t>
      </w:r>
    </w:p>
    <w:p w14:paraId="36455810" w14:textId="77777777" w:rsidR="00FF6C7A" w:rsidRDefault="00A004D3">
      <w:pPr>
        <w:pStyle w:val="Standard"/>
        <w:jc w:val="both"/>
      </w:pPr>
      <w:r>
        <w:t>- liczba osób objętych terapią uzależnień: 104.</w:t>
      </w:r>
    </w:p>
    <w:p w14:paraId="1D502320" w14:textId="77777777" w:rsidR="00FF6C7A" w:rsidRDefault="00A004D3">
      <w:pPr>
        <w:pStyle w:val="Standard"/>
        <w:jc w:val="both"/>
      </w:pPr>
      <w:r>
        <w:rPr>
          <w:b/>
          <w:bCs/>
        </w:rPr>
        <w:t>4.</w:t>
      </w:r>
      <w:r>
        <w:t xml:space="preserve"> Wystąpienie w sprawie przymusowego leczenia odwykowego.</w:t>
      </w:r>
    </w:p>
    <w:p w14:paraId="266036C7" w14:textId="77777777" w:rsidR="00FF6C7A" w:rsidRDefault="00A004D3">
      <w:pPr>
        <w:pStyle w:val="Standard"/>
        <w:jc w:val="both"/>
      </w:pPr>
      <w:r>
        <w:t>- liczba osób, wobec których podjęto działania w procedurze zobowiązania do przymusowego leczenia odwykowego: 32, w tym 1 wniosek skierowany do sądu.</w:t>
      </w:r>
    </w:p>
    <w:p w14:paraId="542233F4" w14:textId="77777777" w:rsidR="00FF6C7A" w:rsidRDefault="00A004D3">
      <w:pPr>
        <w:pStyle w:val="Standard"/>
        <w:jc w:val="both"/>
      </w:pPr>
      <w:r>
        <w:rPr>
          <w:b/>
          <w:bCs/>
        </w:rPr>
        <w:t>5.</w:t>
      </w:r>
      <w:r>
        <w:t xml:space="preserve"> Realizacja świadczeń dla rodzin, w tym wielodzietnych i niepełnych: zasiłki celowe.</w:t>
      </w:r>
    </w:p>
    <w:p w14:paraId="3F2FF24E" w14:textId="77777777" w:rsidR="00FF6C7A" w:rsidRDefault="00A004D3">
      <w:pPr>
        <w:pStyle w:val="Standard"/>
        <w:jc w:val="both"/>
      </w:pPr>
      <w:r>
        <w:t>- liczba osób objętych świadczeniami: 757.</w:t>
      </w:r>
    </w:p>
    <w:p w14:paraId="2D6F6BEF" w14:textId="77777777" w:rsidR="00FF6C7A" w:rsidRDefault="00A004D3">
      <w:pPr>
        <w:pStyle w:val="Standard"/>
        <w:jc w:val="both"/>
      </w:pPr>
      <w:r>
        <w:rPr>
          <w:b/>
          <w:bCs/>
        </w:rPr>
        <w:t>6.</w:t>
      </w:r>
      <w:r>
        <w:t xml:space="preserve"> Realizacja świadczeń dla rodzin, w tym wielodzietnych i niepełnych: posiłki dla dzieci.</w:t>
      </w:r>
    </w:p>
    <w:p w14:paraId="268C823F" w14:textId="77777777" w:rsidR="00FF6C7A" w:rsidRDefault="00A004D3">
      <w:pPr>
        <w:pStyle w:val="Standard"/>
        <w:jc w:val="both"/>
      </w:pPr>
      <w:r>
        <w:t>- liczba osób objętych świadczeniami: 1441.</w:t>
      </w:r>
    </w:p>
    <w:p w14:paraId="776D7D3B" w14:textId="77777777" w:rsidR="00FF6C7A" w:rsidRDefault="00A004D3">
      <w:pPr>
        <w:pStyle w:val="Standard"/>
        <w:jc w:val="both"/>
      </w:pPr>
      <w:r>
        <w:rPr>
          <w:b/>
          <w:bCs/>
        </w:rPr>
        <w:t>7.</w:t>
      </w:r>
      <w:r>
        <w:t xml:space="preserve"> Realizacja świadczeń dla rodzin, w tym wielodzietnych i niepełnych: zasiłki okresowe.</w:t>
      </w:r>
    </w:p>
    <w:p w14:paraId="3E6A322D" w14:textId="77777777" w:rsidR="00FF6C7A" w:rsidRDefault="00A004D3">
      <w:pPr>
        <w:pStyle w:val="Standard"/>
        <w:jc w:val="both"/>
      </w:pPr>
      <w:r>
        <w:t>- liczba osób objętych świadczeniami: 946.</w:t>
      </w:r>
    </w:p>
    <w:p w14:paraId="0B13B800" w14:textId="77777777" w:rsidR="00FF6C7A" w:rsidRDefault="00A004D3">
      <w:pPr>
        <w:pStyle w:val="Standard"/>
        <w:jc w:val="both"/>
      </w:pPr>
      <w:r>
        <w:rPr>
          <w:b/>
          <w:bCs/>
        </w:rPr>
        <w:t>8.</w:t>
      </w:r>
      <w:r>
        <w:t xml:space="preserve"> Realizacja usługi asystenta rodziny.</w:t>
      </w:r>
    </w:p>
    <w:p w14:paraId="0E868EB3" w14:textId="77777777" w:rsidR="00FF6C7A" w:rsidRDefault="00A004D3">
      <w:pPr>
        <w:pStyle w:val="Standard"/>
        <w:jc w:val="both"/>
      </w:pPr>
      <w:r>
        <w:t>- liczba rodzin objętych usługą: 93.</w:t>
      </w:r>
    </w:p>
    <w:p w14:paraId="5B1D336E" w14:textId="77777777" w:rsidR="00FF6C7A" w:rsidRDefault="00A004D3">
      <w:pPr>
        <w:pStyle w:val="Standard"/>
        <w:jc w:val="both"/>
      </w:pPr>
      <w:r>
        <w:rPr>
          <w:b/>
          <w:bCs/>
        </w:rPr>
        <w:t>9.</w:t>
      </w:r>
      <w:r>
        <w:t xml:space="preserve"> Wsparcie kobiet w ciąży i osób z małoletnimi dziećmi.</w:t>
      </w:r>
    </w:p>
    <w:p w14:paraId="0A4AEAF7" w14:textId="77777777" w:rsidR="00FF6C7A" w:rsidRDefault="00A004D3">
      <w:pPr>
        <w:pStyle w:val="Standard"/>
        <w:jc w:val="both"/>
      </w:pPr>
      <w:r>
        <w:t>- liczba osób objętych wsparciem: 381.</w:t>
      </w:r>
    </w:p>
    <w:p w14:paraId="7724BDB3" w14:textId="77777777" w:rsidR="00FF6C7A" w:rsidRDefault="00A004D3">
      <w:pPr>
        <w:pStyle w:val="Standard"/>
        <w:jc w:val="both"/>
      </w:pPr>
      <w:r>
        <w:rPr>
          <w:b/>
          <w:bCs/>
        </w:rPr>
        <w:t>10.</w:t>
      </w:r>
      <w:r>
        <w:t xml:space="preserve"> Świadczenia pomocy społecznej dla osób zagrożonych bezdomnością.</w:t>
      </w:r>
    </w:p>
    <w:p w14:paraId="578E702A" w14:textId="77777777" w:rsidR="00FF6C7A" w:rsidRDefault="00A004D3">
      <w:pPr>
        <w:pStyle w:val="Standard"/>
        <w:jc w:val="both"/>
      </w:pPr>
      <w:r>
        <w:t>- liczba osób objętych świadczeniem: 31.</w:t>
      </w:r>
    </w:p>
    <w:p w14:paraId="0E71EA15" w14:textId="77777777" w:rsidR="00FF6C7A" w:rsidRDefault="00A004D3">
      <w:pPr>
        <w:pStyle w:val="Standard"/>
        <w:jc w:val="both"/>
      </w:pPr>
      <w:r>
        <w:rPr>
          <w:b/>
          <w:bCs/>
        </w:rPr>
        <w:t>11.</w:t>
      </w:r>
      <w:r>
        <w:t xml:space="preserve"> Świadczenia pomocy społecznej skierowane do osób opuszczających zakłady karne.</w:t>
      </w:r>
    </w:p>
    <w:p w14:paraId="432DCD8B" w14:textId="77777777" w:rsidR="00FF6C7A" w:rsidRDefault="00A004D3">
      <w:pPr>
        <w:pStyle w:val="Standard"/>
        <w:jc w:val="both"/>
      </w:pPr>
      <w:r>
        <w:t>- liczba osób objętych świadczeniami: 33.</w:t>
      </w:r>
    </w:p>
    <w:p w14:paraId="4F3323E3" w14:textId="77777777" w:rsidR="00FF6C7A" w:rsidRDefault="00A004D3">
      <w:pPr>
        <w:pStyle w:val="Standard"/>
        <w:jc w:val="both"/>
      </w:pPr>
      <w:r>
        <w:rPr>
          <w:b/>
          <w:bCs/>
        </w:rPr>
        <w:lastRenderedPageBreak/>
        <w:t>12.</w:t>
      </w:r>
      <w:r>
        <w:t xml:space="preserve"> Praca socjalna wobec rodzin.</w:t>
      </w:r>
    </w:p>
    <w:p w14:paraId="77F4A5DC" w14:textId="77777777" w:rsidR="00FF6C7A" w:rsidRDefault="00A004D3">
      <w:pPr>
        <w:pStyle w:val="Standard"/>
        <w:jc w:val="both"/>
      </w:pPr>
      <w:r>
        <w:t>- liczba rodzin objętych praca socjalną: 2164.</w:t>
      </w:r>
    </w:p>
    <w:p w14:paraId="7F8BE66C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Cel operacyjny: </w:t>
      </w:r>
      <w:r>
        <w:rPr>
          <w:i/>
          <w:iCs/>
        </w:rPr>
        <w:t>Podnoszenie jakości usług świadczonych przez pracowników pomocy społecznej.</w:t>
      </w:r>
    </w:p>
    <w:p w14:paraId="3513C707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Podmiot realizujący: ośrodki pomocy społecznej, Powiatowe Centrum Pomocy Rodzinie                           w Chełmie.</w:t>
      </w:r>
    </w:p>
    <w:p w14:paraId="52C732E1" w14:textId="77777777" w:rsidR="00FF6C7A" w:rsidRDefault="00A004D3">
      <w:pPr>
        <w:pStyle w:val="Standard"/>
        <w:jc w:val="both"/>
      </w:pPr>
      <w:r>
        <w:rPr>
          <w:b/>
          <w:bCs/>
        </w:rPr>
        <w:t>1.</w:t>
      </w:r>
      <w:r>
        <w:t xml:space="preserve"> Podnoszenie umiejętności i kwalifikacji pracowników pomocy społecznej.</w:t>
      </w:r>
    </w:p>
    <w:p w14:paraId="3EF7CBB0" w14:textId="77777777" w:rsidR="00FF6C7A" w:rsidRDefault="00A004D3">
      <w:pPr>
        <w:pStyle w:val="Standard"/>
        <w:jc w:val="both"/>
      </w:pPr>
      <w:r>
        <w:t>- liczba szkoleń podnoszących kwalifikacje pracowników: 82,</w:t>
      </w:r>
    </w:p>
    <w:p w14:paraId="434DF2A2" w14:textId="77777777" w:rsidR="00FF6C7A" w:rsidRDefault="00A004D3">
      <w:pPr>
        <w:pStyle w:val="Standard"/>
        <w:jc w:val="both"/>
      </w:pPr>
      <w:r>
        <w:t>- liczba osób biorących udział w szkoleniach: 64.</w:t>
      </w:r>
    </w:p>
    <w:p w14:paraId="20620692" w14:textId="77777777" w:rsidR="00FF6C7A" w:rsidRDefault="00A004D3">
      <w:pPr>
        <w:pStyle w:val="Standard"/>
        <w:jc w:val="both"/>
      </w:pPr>
      <w:r>
        <w:t>- tematyka szkoleń:</w:t>
      </w:r>
    </w:p>
    <w:p w14:paraId="6BA2E115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„Nowelizacja ustawy o przeciwdziałaniu przemocy w rodzinie”,</w:t>
      </w:r>
    </w:p>
    <w:p w14:paraId="62A1DEDC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„Niebieska Karta”,</w:t>
      </w:r>
    </w:p>
    <w:p w14:paraId="76EF7E0D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„Praca z osobą stosującą przemoc domową”,</w:t>
      </w:r>
    </w:p>
    <w:p w14:paraId="5CC3BAA6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„Dodatek osłonowy”,</w:t>
      </w:r>
    </w:p>
    <w:p w14:paraId="5BDC4AF2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„Bezpieczeństwo osobiste pracownika socjalnego”,</w:t>
      </w:r>
    </w:p>
    <w:p w14:paraId="2D33FB2F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„Zasiłki z pomocy społecznej”,</w:t>
      </w:r>
    </w:p>
    <w:p w14:paraId="3E3808AD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„Zmiany w zakresie kierowania, odpłatności i funkcjonowania domów pomocy społecznej”,</w:t>
      </w:r>
    </w:p>
    <w:p w14:paraId="06B19D15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„Karta dużej rodziny - aktualności”,</w:t>
      </w:r>
    </w:p>
    <w:p w14:paraId="66E3E600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szkolenie w zakresie pierwszej pomocy,</w:t>
      </w:r>
    </w:p>
    <w:p w14:paraId="4FFB70C1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„Bezpieczeństwo pracownika socjalnego w trakcie wykonywania czynności zawodowych”,</w:t>
      </w:r>
    </w:p>
    <w:p w14:paraId="7C218562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szkolenie świadomościowe dotyczące opracowania Lokalnych Planów Deinstytucjonalizacji Usług Społecznych w gminach”,</w:t>
      </w:r>
    </w:p>
    <w:p w14:paraId="2D0708AC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„Lubelskie forum NGO”,</w:t>
      </w:r>
    </w:p>
    <w:p w14:paraId="01E482EF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„Profilaktyka wypalenia zawodowego”,</w:t>
      </w:r>
    </w:p>
    <w:p w14:paraId="367FB323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„Zapobieganie i przeciwdziałanie zjawisku wypalenia zawodowego”,</w:t>
      </w:r>
    </w:p>
    <w:p w14:paraId="5C0814EA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„Asertywność w działaniu jako metoda w budowaniu pewności siebie”,</w:t>
      </w:r>
    </w:p>
    <w:p w14:paraId="3D1745A0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konferencja „Regionalne spotkanie ekonomii społecznej”,</w:t>
      </w:r>
    </w:p>
    <w:p w14:paraId="40D6E530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„Wybrane problemy KPA w działalności jednostek organizacyjnych pomocy społecznej”,</w:t>
      </w:r>
    </w:p>
    <w:p w14:paraId="0F234905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„Doręczenia elektroniczne w podmiotach publicznych”,</w:t>
      </w:r>
    </w:p>
    <w:p w14:paraId="57B4EB7A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„Dodatek elektryczny”,</w:t>
      </w:r>
    </w:p>
    <w:p w14:paraId="52BA9D08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„Rewolucyjne zmiany w prawie pracy”,</w:t>
      </w:r>
    </w:p>
    <w:p w14:paraId="5C272375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 xml:space="preserve">„Pomoc społeczna – zmiany w ustawie w ustawie o pomocy społecznej z dnia </w:t>
      </w:r>
      <w:r>
        <w:br/>
      </w:r>
      <w:r>
        <w:t>28 lipca 2023 r.”,</w:t>
      </w:r>
    </w:p>
    <w:p w14:paraId="64881A64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„Archiwum Zakładowe”,</w:t>
      </w:r>
    </w:p>
    <w:p w14:paraId="546954D4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„Świadczenia rodzinne 2023/2024”,</w:t>
      </w:r>
    </w:p>
    <w:p w14:paraId="67E8356F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 xml:space="preserve">„Najnowsze zmiany dotyczące świadczeń rodzinnych w szczególności zawartych </w:t>
      </w:r>
      <w:r>
        <w:br/>
      </w:r>
      <w:r>
        <w:t>w ustawie z dnia 7 lipca 2023 r.”,</w:t>
      </w:r>
    </w:p>
    <w:p w14:paraId="5256DD28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„Fundusz alimentacyjny”,</w:t>
      </w:r>
    </w:p>
    <w:p w14:paraId="696F2EB5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 xml:space="preserve">„Najnowsze </w:t>
      </w:r>
      <w:r>
        <w:t xml:space="preserve">zmiany w systemie przeciwdziałania przemocy – ustawa z dnia </w:t>
      </w:r>
      <w:r>
        <w:br/>
      </w:r>
      <w:r>
        <w:t>9 marca 2023 r.”,</w:t>
      </w:r>
    </w:p>
    <w:p w14:paraId="695FB429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„Nowelizacja ustawy o przeciwdziałaniu przemocy domowej. Rozporządzenie w sprawie procedury Niebieskie Karty oraz wzorów formularzy NK. Rola i zadania Zespołów Interdyscyplinarnych i Grup Diagnostyczno – Pomocowych. Realizacja Procedury Niebieska Karta”,</w:t>
      </w:r>
    </w:p>
    <w:p w14:paraId="178F8401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„Definicja dochodu w pomocy społecznej, analiza art. 8 ustawy o pomocy społecznej”,</w:t>
      </w:r>
    </w:p>
    <w:p w14:paraId="77C7DE8C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„Lokalne plany deinstytucjonalizacji usług społecznych”,</w:t>
      </w:r>
    </w:p>
    <w:p w14:paraId="49B185F0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 xml:space="preserve">„Rola i uprawnienia OPS i pracownika socjalnego w procedurze zabezpieczenia dziecka </w:t>
      </w:r>
      <w:r>
        <w:br/>
      </w:r>
      <w:r>
        <w:t>z rodziny”,</w:t>
      </w:r>
    </w:p>
    <w:p w14:paraId="3A6C2360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„Prawo pracy w OPS, zmiany w 2023 roku”,</w:t>
      </w:r>
    </w:p>
    <w:p w14:paraId="6195F5E3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„Zmiana programu rządowego posiłek w szkole i w domu 2023 r.”,</w:t>
      </w:r>
    </w:p>
    <w:p w14:paraId="5106E167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„Pomoc sąsiedzka – finansowanie i nowe zasady”,</w:t>
      </w:r>
    </w:p>
    <w:p w14:paraId="10020164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„Ochrona danych osobowych w pomocy społecznej”,</w:t>
      </w:r>
    </w:p>
    <w:p w14:paraId="37FC0C0E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„E – doręczenia nowy obowiązek od 10 grudnia 2023 r.”,</w:t>
      </w:r>
    </w:p>
    <w:p w14:paraId="5B674DCD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lastRenderedPageBreak/>
        <w:t>„Obsługa osób o szczególnych potrzebach”,</w:t>
      </w:r>
    </w:p>
    <w:p w14:paraId="25208DB6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„Zakres prac Komisji Rozwiązywania Problemów Alkoholowych”,</w:t>
      </w:r>
    </w:p>
    <w:p w14:paraId="6CE94998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„Przeciwdziałanie przemocy domowej”,</w:t>
      </w:r>
    </w:p>
    <w:p w14:paraId="4CB93B30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„Praca socjalna z osobami uzależnionymi”,</w:t>
      </w:r>
    </w:p>
    <w:p w14:paraId="79207AB9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kurs „Pierwsza pomoc”,</w:t>
      </w:r>
    </w:p>
    <w:p w14:paraId="6E1106B0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„Szkolenie z zakresu cyberbezpieczeństwa”,</w:t>
      </w:r>
    </w:p>
    <w:p w14:paraId="1E3A74F7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„Nowelizacja ustawy o pomocy społecznej – nowe zadania i obowiązki”,</w:t>
      </w:r>
    </w:p>
    <w:p w14:paraId="43A5F847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„E – administracja i otwarty urząd”,</w:t>
      </w:r>
    </w:p>
    <w:p w14:paraId="51329FBF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„Podpisy elektroniczne – rodzaje i ich forma oraz weryfikacja podpisów elektronicznych”,</w:t>
      </w:r>
    </w:p>
    <w:p w14:paraId="1E274811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„Nowe funkcje i zmiany w wersjach 3.114 – 3.118 systemu EZD – PUW”,</w:t>
      </w:r>
    </w:p>
    <w:p w14:paraId="64047A4F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„Program profilaktyki zachowań suicydalnych, depresji, zaburzeń nastroju, uzależnień behawioralnych i innych zaburzeń u dzieci i młodzieży”,</w:t>
      </w:r>
    </w:p>
    <w:p w14:paraId="1AD50324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„Udział organizatora rodzinnej pieczy zastępczej w postępowaniu adopcyjnym”,</w:t>
      </w:r>
    </w:p>
    <w:p w14:paraId="78E638C4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„Pomoc społeczna stan bieżący i planowane zmiany”,</w:t>
      </w:r>
    </w:p>
    <w:p w14:paraId="331CBC5A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„Praktyczne aspekty współpracy w zakresie skutecznej realizacji polityki społecznej pomiędzy powiatem a województwem”,</w:t>
      </w:r>
    </w:p>
    <w:p w14:paraId="707299FD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seminarium „Reakcje poseparacyjne dziecka a proces kształtowania się więzi w nowym środowisku”,</w:t>
      </w:r>
    </w:p>
    <w:p w14:paraId="778A822E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konferencja „Rodzicielstwo zastępcze na drodze zmian”,</w:t>
      </w:r>
    </w:p>
    <w:p w14:paraId="17B127E8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 xml:space="preserve">„Standardy ochrony dziecka, doświadczenia/dobre praktyki SOS Wiosek Dziecięcych </w:t>
      </w:r>
      <w:r>
        <w:br/>
      </w:r>
      <w:r>
        <w:t>w Polsce”,</w:t>
      </w:r>
    </w:p>
    <w:p w14:paraId="0254B93D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„Co gryzie archiwistę zakładowego”,</w:t>
      </w:r>
    </w:p>
    <w:p w14:paraId="0753175B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 xml:space="preserve">regionalna konferencja </w:t>
      </w:r>
      <w:r>
        <w:t>„Stosowanie Klauzul Społecznych”,</w:t>
      </w:r>
    </w:p>
    <w:p w14:paraId="19B3A866" w14:textId="77777777" w:rsidR="00FF6C7A" w:rsidRDefault="00A004D3">
      <w:pPr>
        <w:pStyle w:val="Standard"/>
        <w:numPr>
          <w:ilvl w:val="0"/>
          <w:numId w:val="6"/>
        </w:numPr>
        <w:jc w:val="both"/>
      </w:pPr>
      <w:r>
        <w:t>konferencja „Zakup Prospołeczny”.</w:t>
      </w:r>
    </w:p>
    <w:p w14:paraId="1C500D37" w14:textId="77777777" w:rsidR="00FF6C7A" w:rsidRDefault="00A004D3">
      <w:pPr>
        <w:pStyle w:val="Standard"/>
        <w:jc w:val="both"/>
        <w:rPr>
          <w:b/>
          <w:bCs/>
        </w:rPr>
      </w:pPr>
      <w:r>
        <w:rPr>
          <w:b/>
          <w:bCs/>
        </w:rPr>
        <w:t>II. Obszar wspierania rodziny i systemu pieczy zastępczej.</w:t>
      </w:r>
    </w:p>
    <w:p w14:paraId="4617BC1A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Cel główny: </w:t>
      </w:r>
      <w:r>
        <w:rPr>
          <w:i/>
          <w:iCs/>
        </w:rPr>
        <w:t>Wzmocnienie systemu pieczy zastępczej.</w:t>
      </w:r>
    </w:p>
    <w:p w14:paraId="17980DB9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Cel operacyjny: </w:t>
      </w:r>
      <w:r>
        <w:rPr>
          <w:i/>
          <w:iCs/>
        </w:rPr>
        <w:t>Promowanie rodzicielstwa zastępczego.</w:t>
      </w:r>
    </w:p>
    <w:p w14:paraId="3F532CF4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Podmiot realizujący: Powiatowe Centrum Pomocy Rodzinie w Chełmie.</w:t>
      </w:r>
    </w:p>
    <w:p w14:paraId="74F04FB3" w14:textId="77777777" w:rsidR="00FF6C7A" w:rsidRDefault="00A004D3">
      <w:pPr>
        <w:pStyle w:val="Standard"/>
        <w:jc w:val="both"/>
      </w:pPr>
      <w:r>
        <w:rPr>
          <w:b/>
          <w:bCs/>
        </w:rPr>
        <w:t>1.</w:t>
      </w:r>
      <w:r>
        <w:t xml:space="preserve"> Budowanie pozytywnego wizerunku rodzin zastępczych.</w:t>
      </w:r>
    </w:p>
    <w:p w14:paraId="422E75AC" w14:textId="77777777" w:rsidR="00FF6C7A" w:rsidRDefault="00A004D3">
      <w:pPr>
        <w:pStyle w:val="Standard"/>
        <w:jc w:val="both"/>
      </w:pPr>
      <w:r>
        <w:t>- liczba ulotek, ogłoszeń: 2 rodzaje ulotek promujących rodzicielstwo zastępcze.</w:t>
      </w:r>
    </w:p>
    <w:p w14:paraId="0B6513D7" w14:textId="77777777" w:rsidR="00FF6C7A" w:rsidRDefault="00A004D3">
      <w:pPr>
        <w:pStyle w:val="Standard"/>
        <w:jc w:val="both"/>
      </w:pPr>
      <w:r>
        <w:tab/>
        <w:t xml:space="preserve">Dnia 29 sierpnia 2023 roku rodziny zastępcze z terenu powiatu </w:t>
      </w:r>
      <w:r>
        <w:t xml:space="preserve">chełmskiego wraz </w:t>
      </w:r>
      <w:r>
        <w:br/>
      </w:r>
      <w:r>
        <w:t>z pracownikami Powiatowego centrum Pomocy Rodzinie w Chełmie uczestniczyli w uroczystości Wojewódzkiego Dnia Rodzin w Muzeum Wsi Lubelskiej w Lublinie organizowanego przez Regionalny Ośrodek Polityki Społecznej w Lublinie. W trakcie uhonorowano rodziny zastępcze dyplomami uznania, wśród uhonorowanych znalazła się również nasza rodzina zastępcza.</w:t>
      </w:r>
    </w:p>
    <w:p w14:paraId="3FB6D61A" w14:textId="77777777" w:rsidR="00FF6C7A" w:rsidRDefault="00A004D3">
      <w:pPr>
        <w:pStyle w:val="Standard"/>
        <w:jc w:val="both"/>
      </w:pPr>
      <w:r>
        <w:rPr>
          <w:b/>
          <w:bCs/>
        </w:rPr>
        <w:t>2.</w:t>
      </w:r>
      <w:r>
        <w:t xml:space="preserve"> Promowanie rodzicielstwa zastępczego.</w:t>
      </w:r>
    </w:p>
    <w:p w14:paraId="644089B8" w14:textId="77777777" w:rsidR="00FF6C7A" w:rsidRDefault="00A004D3">
      <w:pPr>
        <w:pStyle w:val="Standard"/>
        <w:jc w:val="both"/>
      </w:pPr>
      <w:r>
        <w:t>- liczba akcji promujących rodzicielstwo zastępcze: 2</w:t>
      </w:r>
    </w:p>
    <w:p w14:paraId="1AF055BA" w14:textId="77777777" w:rsidR="00FF6C7A" w:rsidRDefault="00A004D3">
      <w:pPr>
        <w:pStyle w:val="Standard"/>
        <w:jc w:val="both"/>
      </w:pPr>
      <w:r>
        <w:t xml:space="preserve">1. Dnia 22 maja 2023 r. w Chełmskiej Bibliotece Publicznej odbyła się konferencja </w:t>
      </w:r>
      <w:r>
        <w:br/>
      </w:r>
      <w:r>
        <w:t>pt. „Rodzicielstwo zastępcze na drodze zmian”. Organizatorem konferencji był Miejski Ośrodek Pomocy Rodzinie w Chełmie i Powiatowe Centrum Pomocy Rodzinie w Chełmie. W konferencji uczestniczyły rodziny zastępcze z terenu miasta Chełm, powiatu chełmskiego oraz przedstawiciele władz wszystkich szczebli, przedstawiciele jednostek organizacyjnych pomocy społecznej, placówek oświatowych oraz ośrodków wsparcia z terenu miasta Chełm i powiatu chełmskiego.</w:t>
      </w:r>
    </w:p>
    <w:p w14:paraId="11157A0B" w14:textId="77777777" w:rsidR="00FF6C7A" w:rsidRDefault="00FF6C7A">
      <w:pPr>
        <w:pStyle w:val="Standard"/>
        <w:jc w:val="both"/>
      </w:pPr>
    </w:p>
    <w:p w14:paraId="7FF7B7AE" w14:textId="77777777" w:rsidR="00FF6C7A" w:rsidRDefault="00FF6C7A">
      <w:pPr>
        <w:pStyle w:val="Standard"/>
        <w:jc w:val="both"/>
      </w:pPr>
    </w:p>
    <w:p w14:paraId="5D4E9D8C" w14:textId="77777777" w:rsidR="00FF6C7A" w:rsidRDefault="00A004D3">
      <w:pPr>
        <w:pStyle w:val="Standard"/>
        <w:jc w:val="both"/>
      </w:pPr>
      <w:r>
        <w:t>2. Dnia 30 lipca 2023 roku pracownicy Powiatowego Centrum Pomocy Rodzinie w Chełmie uczestniczyli w Pikniku Rodzinnym 800+, zorganizowanym na terenie miasta Chełm, w trakcie którego promowano rodzinne formy pieczy zastępczej poprzez rozdawanie ulotek oraz udzielanie informacji dotyczących rodzicielstwa zastępczego.</w:t>
      </w:r>
    </w:p>
    <w:p w14:paraId="2BFEF022" w14:textId="77777777" w:rsidR="00FF6C7A" w:rsidRDefault="00A004D3">
      <w:pPr>
        <w:pStyle w:val="Standard"/>
        <w:jc w:val="both"/>
      </w:pPr>
      <w:r>
        <w:rPr>
          <w:b/>
          <w:bCs/>
        </w:rPr>
        <w:t>3</w:t>
      </w:r>
      <w:r>
        <w:t>. Organizacja spotkań z rodzinami zastępczymi:</w:t>
      </w:r>
    </w:p>
    <w:p w14:paraId="6E4F0DE2" w14:textId="77777777" w:rsidR="00FF6C7A" w:rsidRDefault="00A004D3">
      <w:pPr>
        <w:pStyle w:val="Standard"/>
        <w:jc w:val="both"/>
      </w:pPr>
      <w:r>
        <w:lastRenderedPageBreak/>
        <w:tab/>
        <w:t xml:space="preserve">W 2023 roku, w miarę zgłaszanych potrzeb, odbywały się indywidualne spotkania </w:t>
      </w:r>
      <w:r>
        <w:br/>
      </w:r>
      <w:r>
        <w:t>z rodzinami zastępczymi, podczas których omawiano bieżące sprawy dotyczące rodzicielstwa zastępczego.</w:t>
      </w:r>
    </w:p>
    <w:p w14:paraId="69D48685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Cel operacyjny: </w:t>
      </w:r>
      <w:r>
        <w:rPr>
          <w:i/>
          <w:iCs/>
        </w:rPr>
        <w:t>Profesjonalizacja rodzinnej oraz instytucjonalnej pieczy zastępczej.</w:t>
      </w:r>
    </w:p>
    <w:p w14:paraId="19397A0E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Podmiot realizujący: Powiatowe Centrum Pomocy Rodzinie w Chełmie</w:t>
      </w:r>
    </w:p>
    <w:p w14:paraId="4D0C277A" w14:textId="77777777" w:rsidR="00FF6C7A" w:rsidRDefault="00A004D3">
      <w:pPr>
        <w:pStyle w:val="Standard"/>
        <w:jc w:val="both"/>
      </w:pPr>
      <w:r>
        <w:rPr>
          <w:b/>
          <w:bCs/>
        </w:rPr>
        <w:t>1.</w:t>
      </w:r>
      <w:r>
        <w:t xml:space="preserve"> Opieka psychologiczna oraz wszechstronne wsparcie dla rodzin zastępczych.</w:t>
      </w:r>
    </w:p>
    <w:p w14:paraId="66535C98" w14:textId="77777777" w:rsidR="00FF6C7A" w:rsidRDefault="00A004D3">
      <w:pPr>
        <w:pStyle w:val="Standard"/>
        <w:jc w:val="both"/>
      </w:pPr>
      <w:r>
        <w:t>-liczba osób korzystających ze wsparcia: 9.</w:t>
      </w:r>
    </w:p>
    <w:p w14:paraId="271414ED" w14:textId="77777777" w:rsidR="00FF6C7A" w:rsidRDefault="00A004D3">
      <w:pPr>
        <w:pStyle w:val="Standard"/>
        <w:jc w:val="both"/>
      </w:pPr>
      <w:r>
        <w:rPr>
          <w:b/>
          <w:bCs/>
        </w:rPr>
        <w:t>2.</w:t>
      </w:r>
      <w:r>
        <w:t xml:space="preserve"> Realizacja szkoleń podnoszących kompetencje rodzin zastępczych.</w:t>
      </w:r>
    </w:p>
    <w:p w14:paraId="48739C8B" w14:textId="77777777" w:rsidR="00FF6C7A" w:rsidRDefault="00A004D3">
      <w:pPr>
        <w:pStyle w:val="Standard"/>
        <w:jc w:val="both"/>
      </w:pPr>
      <w:r>
        <w:t>- liczba szkoleń: 1,</w:t>
      </w:r>
    </w:p>
    <w:p w14:paraId="16494F2C" w14:textId="77777777" w:rsidR="00FF6C7A" w:rsidRDefault="00A004D3">
      <w:pPr>
        <w:pStyle w:val="Standard"/>
        <w:jc w:val="both"/>
      </w:pPr>
      <w:r>
        <w:t>- liczba osób biorących udział w szkoleniach: 2.</w:t>
      </w:r>
    </w:p>
    <w:p w14:paraId="156F1A30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Cel operacyjny: </w:t>
      </w:r>
      <w:r>
        <w:rPr>
          <w:i/>
          <w:iCs/>
        </w:rPr>
        <w:t>Rozwój podstaw organizacyjnych systemu pieczy zastępczej.</w:t>
      </w:r>
    </w:p>
    <w:p w14:paraId="624C56B0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Podmiot realizujący: Powiatowe Centrum Pomocy Rodzinie w Chełmie, Dom Dziecka                               w Siedliszczu.</w:t>
      </w:r>
    </w:p>
    <w:p w14:paraId="25A68112" w14:textId="77777777" w:rsidR="00FF6C7A" w:rsidRDefault="00A004D3">
      <w:pPr>
        <w:pStyle w:val="Standard"/>
        <w:jc w:val="both"/>
      </w:pPr>
      <w:r>
        <w:rPr>
          <w:b/>
          <w:bCs/>
        </w:rPr>
        <w:t>1.</w:t>
      </w:r>
      <w:r>
        <w:t xml:space="preserve"> Pozyskiwanie i szkolenie kandydatów do pełnienia funkcji rodzin zastępczych i prowadzenia rodzinnych domów dziecka.</w:t>
      </w:r>
    </w:p>
    <w:p w14:paraId="7FB24EED" w14:textId="77777777" w:rsidR="00FF6C7A" w:rsidRDefault="00A004D3">
      <w:pPr>
        <w:pStyle w:val="Standard"/>
        <w:jc w:val="both"/>
      </w:pPr>
      <w:r>
        <w:t xml:space="preserve">- liczba dzieci </w:t>
      </w:r>
      <w:r>
        <w:t>umieszczonych i przebywających w rodzinach zastępczych: w 2023 roku łącznie                    we wszystkich rodzinach umieszczono 26 małoletnich dzieci tj.</w:t>
      </w:r>
    </w:p>
    <w:p w14:paraId="768ACD8F" w14:textId="77777777" w:rsidR="00FF6C7A" w:rsidRDefault="00A004D3">
      <w:pPr>
        <w:pStyle w:val="Standard"/>
        <w:jc w:val="both"/>
      </w:pPr>
      <w:r>
        <w:t>- 4 dzieci w rodzinach zastępczych niezawodowych,</w:t>
      </w:r>
    </w:p>
    <w:p w14:paraId="45FCE3B4" w14:textId="77777777" w:rsidR="00FF6C7A" w:rsidRDefault="00A004D3">
      <w:pPr>
        <w:pStyle w:val="Standard"/>
        <w:jc w:val="both"/>
      </w:pPr>
      <w:r>
        <w:t>- 16 dzieci w rodzinach zastępczych spokrewnionych,</w:t>
      </w:r>
    </w:p>
    <w:p w14:paraId="11B85ADE" w14:textId="77777777" w:rsidR="00FF6C7A" w:rsidRDefault="00A004D3">
      <w:pPr>
        <w:pStyle w:val="Standard"/>
        <w:jc w:val="both"/>
      </w:pPr>
      <w:r>
        <w:t>- 4 dzieci w rodzinach zastępczych zawodowych,</w:t>
      </w:r>
    </w:p>
    <w:p w14:paraId="6882AE65" w14:textId="77777777" w:rsidR="00FF6C7A" w:rsidRDefault="00A004D3">
      <w:pPr>
        <w:pStyle w:val="Standard"/>
        <w:jc w:val="both"/>
      </w:pPr>
      <w:r>
        <w:t>- 2 dzieci w rodzinnym domu dziecka.</w:t>
      </w:r>
    </w:p>
    <w:p w14:paraId="786937EC" w14:textId="77777777" w:rsidR="00FF6C7A" w:rsidRDefault="00A004D3">
      <w:pPr>
        <w:pStyle w:val="Standard"/>
        <w:jc w:val="both"/>
      </w:pPr>
      <w:r>
        <w:tab/>
        <w:t>Wg stanu na dzień 31 grudnia 2023 roku w rodzinach zastępczych oraz rodzinnych domach dziecka przebywało 157 dzieci łącznie z podopiecznymi, którzy osiągnęli w 2023 roku pełnoletność.</w:t>
      </w:r>
    </w:p>
    <w:p w14:paraId="779353C3" w14:textId="77777777" w:rsidR="00FF6C7A" w:rsidRDefault="00A004D3">
      <w:pPr>
        <w:pStyle w:val="Standard"/>
        <w:jc w:val="both"/>
      </w:pPr>
      <w:r>
        <w:t>- liczba rodzin zastępczych i rodzinnych domów dziecka: w 2023 roku powstało 13 rodzin zastępczych, w tym 11 rodzin zastępczych spokrewnionych oraz 2 rodziny zastępcze niezawodowe.</w:t>
      </w:r>
    </w:p>
    <w:p w14:paraId="6A0169EE" w14:textId="77777777" w:rsidR="00FF6C7A" w:rsidRDefault="00A004D3">
      <w:pPr>
        <w:pStyle w:val="Standard"/>
        <w:jc w:val="both"/>
      </w:pPr>
      <w:r>
        <w:tab/>
        <w:t>Wg stanu na dzień 31 grudnia 2023 roku na terenie powiatu chełmskiego funkcjonowały 83 rodziny zastępcze, w tym rodzinne domy dziecka tj.:</w:t>
      </w:r>
    </w:p>
    <w:p w14:paraId="5349C6AC" w14:textId="77777777" w:rsidR="00FF6C7A" w:rsidRDefault="00A004D3">
      <w:pPr>
        <w:pStyle w:val="Standard"/>
        <w:jc w:val="both"/>
      </w:pPr>
      <w:r>
        <w:t>- 3 rodzinne domy dziecka,</w:t>
      </w:r>
    </w:p>
    <w:p w14:paraId="50578DF3" w14:textId="77777777" w:rsidR="00FF6C7A" w:rsidRDefault="00A004D3">
      <w:pPr>
        <w:pStyle w:val="Standard"/>
        <w:jc w:val="both"/>
      </w:pPr>
      <w:r>
        <w:t>- 6 rodzin zastępczych zawodowych,</w:t>
      </w:r>
    </w:p>
    <w:p w14:paraId="49ED7878" w14:textId="77777777" w:rsidR="00FF6C7A" w:rsidRDefault="00A004D3">
      <w:pPr>
        <w:pStyle w:val="Standard"/>
        <w:jc w:val="both"/>
      </w:pPr>
      <w:r>
        <w:t>- 18 rodzin zastępczych niezawodowych,</w:t>
      </w:r>
    </w:p>
    <w:p w14:paraId="36338197" w14:textId="77777777" w:rsidR="00FF6C7A" w:rsidRDefault="00A004D3">
      <w:pPr>
        <w:pStyle w:val="Standard"/>
        <w:jc w:val="both"/>
      </w:pPr>
      <w:r>
        <w:t>- 56 rodzin zastępczych spokrewnionych.</w:t>
      </w:r>
    </w:p>
    <w:p w14:paraId="70FF4A34" w14:textId="77777777" w:rsidR="00FF6C7A" w:rsidRDefault="00A004D3">
      <w:pPr>
        <w:pStyle w:val="Standard"/>
        <w:jc w:val="both"/>
      </w:pPr>
      <w:r>
        <w:rPr>
          <w:b/>
          <w:bCs/>
        </w:rPr>
        <w:t>2.</w:t>
      </w:r>
      <w:r>
        <w:t xml:space="preserve"> Realizacja programów usamodzielnienia.</w:t>
      </w:r>
    </w:p>
    <w:p w14:paraId="0CCEB09E" w14:textId="77777777" w:rsidR="00FF6C7A" w:rsidRDefault="00A004D3">
      <w:pPr>
        <w:pStyle w:val="Standard"/>
        <w:jc w:val="both"/>
      </w:pPr>
      <w:r>
        <w:t>- liczba wychowanków usamodzielnianych z rodzinnej pieczy zastępczej: 18,</w:t>
      </w:r>
    </w:p>
    <w:p w14:paraId="705A5D76" w14:textId="77777777" w:rsidR="00FF6C7A" w:rsidRDefault="00A004D3">
      <w:pPr>
        <w:pStyle w:val="Standard"/>
        <w:jc w:val="both"/>
      </w:pPr>
      <w:r>
        <w:t>- liczba wychowanków usamodzielnianych z placówek opiekuńczo-wychowawczych: 9,</w:t>
      </w:r>
    </w:p>
    <w:p w14:paraId="55C05D52" w14:textId="77777777" w:rsidR="00FF6C7A" w:rsidRDefault="00A004D3">
      <w:pPr>
        <w:pStyle w:val="Standard"/>
        <w:jc w:val="both"/>
      </w:pPr>
      <w:r>
        <w:t>- liczba wychowanków MOW/MOS korzystających z pomocy w usamodzielnieniu: 1.</w:t>
      </w:r>
    </w:p>
    <w:p w14:paraId="4FC8EA88" w14:textId="77777777" w:rsidR="00FF6C7A" w:rsidRDefault="00A004D3">
      <w:pPr>
        <w:pStyle w:val="Standard"/>
        <w:jc w:val="both"/>
      </w:pPr>
      <w:r>
        <w:rPr>
          <w:b/>
          <w:bCs/>
        </w:rPr>
        <w:t>3.</w:t>
      </w:r>
      <w:r>
        <w:t xml:space="preserve"> Udzielanie pomocy usamodzielniającym się wychowankom zgodnie z obowiązującymi przepisami.</w:t>
      </w:r>
    </w:p>
    <w:p w14:paraId="69DA31C7" w14:textId="77777777" w:rsidR="00FF6C7A" w:rsidRDefault="00A004D3">
      <w:pPr>
        <w:pStyle w:val="Standard"/>
        <w:jc w:val="both"/>
      </w:pPr>
      <w:r>
        <w:t>- liczba usamodzielniających się wychowanków otrzymujących pomoc na kontynuowanie nauki:</w:t>
      </w:r>
    </w:p>
    <w:p w14:paraId="72B49F58" w14:textId="77777777" w:rsidR="00FF6C7A" w:rsidRDefault="00A004D3">
      <w:pPr>
        <w:pStyle w:val="Standard"/>
        <w:numPr>
          <w:ilvl w:val="0"/>
          <w:numId w:val="7"/>
        </w:numPr>
        <w:jc w:val="both"/>
      </w:pPr>
      <w:r>
        <w:t>10 wychowanków rodzinnych form pieczy zastępczej,</w:t>
      </w:r>
    </w:p>
    <w:p w14:paraId="1651DD12" w14:textId="77777777" w:rsidR="00FF6C7A" w:rsidRDefault="00A004D3">
      <w:pPr>
        <w:pStyle w:val="Standard"/>
        <w:numPr>
          <w:ilvl w:val="0"/>
          <w:numId w:val="7"/>
        </w:numPr>
        <w:jc w:val="both"/>
      </w:pPr>
      <w:r>
        <w:t>6 wychowanków placówek opiekuńczo-wychowawczych.</w:t>
      </w:r>
    </w:p>
    <w:p w14:paraId="5D9AB6CE" w14:textId="77777777" w:rsidR="00FF6C7A" w:rsidRDefault="00A004D3">
      <w:pPr>
        <w:pStyle w:val="Standard"/>
        <w:jc w:val="both"/>
      </w:pPr>
      <w:r>
        <w:t>- liczba usamodzielniających się wychowanków, którym wypłacono pomoc na usamodzielnienie:</w:t>
      </w:r>
    </w:p>
    <w:p w14:paraId="1363F0AE" w14:textId="77777777" w:rsidR="00FF6C7A" w:rsidRDefault="00A004D3">
      <w:pPr>
        <w:pStyle w:val="Standard"/>
        <w:numPr>
          <w:ilvl w:val="0"/>
          <w:numId w:val="8"/>
        </w:numPr>
        <w:jc w:val="both"/>
      </w:pPr>
      <w:r>
        <w:t>10</w:t>
      </w:r>
      <w:r>
        <w:t xml:space="preserve"> wychowanków rodzinnych form pieczy zastępczej,</w:t>
      </w:r>
    </w:p>
    <w:p w14:paraId="7C14EFA4" w14:textId="77777777" w:rsidR="00FF6C7A" w:rsidRDefault="00A004D3">
      <w:pPr>
        <w:pStyle w:val="Standard"/>
        <w:numPr>
          <w:ilvl w:val="0"/>
          <w:numId w:val="8"/>
        </w:numPr>
        <w:jc w:val="both"/>
      </w:pPr>
      <w:r>
        <w:t>3 wychowanków placówek opiekuńczo-wychowawczych.</w:t>
      </w:r>
    </w:p>
    <w:p w14:paraId="4A3A5BC4" w14:textId="77777777" w:rsidR="00FF6C7A" w:rsidRDefault="00A004D3">
      <w:pPr>
        <w:pStyle w:val="Standard"/>
        <w:jc w:val="both"/>
      </w:pPr>
      <w:r>
        <w:t>- liczba usamodzielniających się wychowanków, którym wypłacono pomoc na zagospodarowanie:</w:t>
      </w:r>
    </w:p>
    <w:p w14:paraId="3BDF4B57" w14:textId="77777777" w:rsidR="00FF6C7A" w:rsidRDefault="00A004D3">
      <w:pPr>
        <w:pStyle w:val="Standard"/>
        <w:numPr>
          <w:ilvl w:val="0"/>
          <w:numId w:val="9"/>
        </w:numPr>
        <w:jc w:val="both"/>
      </w:pPr>
      <w:r>
        <w:t>4 wychowanków rodzinnych form pieczy zastępczej,</w:t>
      </w:r>
    </w:p>
    <w:p w14:paraId="005A19FB" w14:textId="77777777" w:rsidR="00FF6C7A" w:rsidRDefault="00A004D3">
      <w:pPr>
        <w:pStyle w:val="Standard"/>
        <w:numPr>
          <w:ilvl w:val="0"/>
          <w:numId w:val="9"/>
        </w:numPr>
        <w:jc w:val="both"/>
      </w:pPr>
      <w:r>
        <w:t>2 wychowanków placówek opiekuńczo-wychowawczych.</w:t>
      </w:r>
    </w:p>
    <w:p w14:paraId="1BA36FB4" w14:textId="77777777" w:rsidR="00FF6C7A" w:rsidRDefault="00A004D3">
      <w:pPr>
        <w:pStyle w:val="Standard"/>
        <w:jc w:val="both"/>
      </w:pPr>
      <w:r>
        <w:t xml:space="preserve">Ponadto 1 wychowanek MOW/MOS korzystał z pomocy na usamodzielnienie </w:t>
      </w:r>
      <w:r>
        <w:br/>
      </w:r>
      <w:r>
        <w:t>oraz zagospodarowanie.</w:t>
      </w:r>
    </w:p>
    <w:p w14:paraId="680104BC" w14:textId="77777777" w:rsidR="00FF6C7A" w:rsidRDefault="00A004D3">
      <w:pPr>
        <w:pStyle w:val="Standard"/>
        <w:jc w:val="both"/>
      </w:pPr>
      <w:r>
        <w:t>- liczba osób biorących udział w szkoleniach i formach podnoszenia kwalifikacji zawodowych: 10.</w:t>
      </w:r>
    </w:p>
    <w:p w14:paraId="0A1F9F4E" w14:textId="77777777" w:rsidR="00FF6C7A" w:rsidRDefault="00A004D3">
      <w:pPr>
        <w:pStyle w:val="Standard"/>
        <w:jc w:val="both"/>
      </w:pPr>
      <w:r>
        <w:t xml:space="preserve">- liczba i tematyka szkoleń lub </w:t>
      </w:r>
      <w:r>
        <w:t>innych form podnoszenia kwalifikacji:</w:t>
      </w:r>
    </w:p>
    <w:p w14:paraId="7A2F223D" w14:textId="77777777" w:rsidR="00FF6C7A" w:rsidRDefault="00A004D3">
      <w:pPr>
        <w:pStyle w:val="Standard"/>
        <w:jc w:val="both"/>
      </w:pPr>
      <w:r>
        <w:t>1. „Jak dobrać komunikacje do sposobu myślenia odbiorcy?”.</w:t>
      </w:r>
    </w:p>
    <w:p w14:paraId="7D41731F" w14:textId="77777777" w:rsidR="00FF6C7A" w:rsidRDefault="00A004D3">
      <w:pPr>
        <w:pStyle w:val="Standard"/>
        <w:jc w:val="both"/>
      </w:pPr>
      <w:r>
        <w:t>2. „Jak być asertywnym w pracy i w domu?”.</w:t>
      </w:r>
    </w:p>
    <w:p w14:paraId="52EA5AEE" w14:textId="77777777" w:rsidR="00FF6C7A" w:rsidRDefault="00A004D3">
      <w:pPr>
        <w:pStyle w:val="Standard"/>
        <w:jc w:val="both"/>
      </w:pPr>
      <w:r>
        <w:t>3. „Trudne rozmowy z pracownikami”.</w:t>
      </w:r>
    </w:p>
    <w:p w14:paraId="03AF413E" w14:textId="77777777" w:rsidR="00FF6C7A" w:rsidRDefault="00A004D3">
      <w:pPr>
        <w:pStyle w:val="Standard"/>
        <w:jc w:val="both"/>
      </w:pPr>
      <w:r>
        <w:lastRenderedPageBreak/>
        <w:t>4. „Jak efektywnie komunikować się w zespole?”.</w:t>
      </w:r>
    </w:p>
    <w:p w14:paraId="7566A6C3" w14:textId="77777777" w:rsidR="00FF6C7A" w:rsidRDefault="00A004D3">
      <w:pPr>
        <w:pStyle w:val="Standard"/>
        <w:jc w:val="both"/>
      </w:pPr>
      <w:r>
        <w:t>5. „Negocjacje – poznaj triki i techniki”.</w:t>
      </w:r>
    </w:p>
    <w:p w14:paraId="7E186C5D" w14:textId="77777777" w:rsidR="00FF6C7A" w:rsidRDefault="00A004D3">
      <w:pPr>
        <w:pStyle w:val="Standard"/>
        <w:jc w:val="both"/>
      </w:pPr>
      <w:r>
        <w:t>6. „Jak współpracować z trudnymi ludźmi?”.</w:t>
      </w:r>
    </w:p>
    <w:p w14:paraId="0A0230C9" w14:textId="77777777" w:rsidR="00FF6C7A" w:rsidRDefault="00A004D3">
      <w:pPr>
        <w:pStyle w:val="Standard"/>
        <w:jc w:val="both"/>
      </w:pPr>
      <w:r>
        <w:t>7. „Sztuka prowadzenia rozmów poprzez pytania”.</w:t>
      </w:r>
    </w:p>
    <w:p w14:paraId="11165262" w14:textId="77777777" w:rsidR="00FF6C7A" w:rsidRDefault="00A004D3">
      <w:pPr>
        <w:pStyle w:val="Standard"/>
        <w:jc w:val="both"/>
      </w:pPr>
      <w:r>
        <w:t>8. „Rozwiązywanie konfliktów za pomocą mediacji i negocjacji”.</w:t>
      </w:r>
    </w:p>
    <w:p w14:paraId="20633865" w14:textId="77777777" w:rsidR="00FF6C7A" w:rsidRDefault="00A004D3">
      <w:pPr>
        <w:pStyle w:val="Standard"/>
        <w:jc w:val="both"/>
      </w:pPr>
      <w:r>
        <w:t>9. „Gry psychologiczne w negocjacjach”.</w:t>
      </w:r>
    </w:p>
    <w:p w14:paraId="19773669" w14:textId="77777777" w:rsidR="00FF6C7A" w:rsidRDefault="00A004D3">
      <w:pPr>
        <w:pStyle w:val="Standard"/>
        <w:jc w:val="both"/>
      </w:pPr>
      <w:r>
        <w:t>10. „23 techniki negocjacyjne – Jak ich używać?”.</w:t>
      </w:r>
    </w:p>
    <w:p w14:paraId="0D6F2B12" w14:textId="77777777" w:rsidR="00FF6C7A" w:rsidRDefault="00A004D3">
      <w:pPr>
        <w:pStyle w:val="Standard"/>
        <w:jc w:val="both"/>
      </w:pPr>
      <w:r>
        <w:t>11. „Kompetencje wzmacniające odporność psychiczną”.</w:t>
      </w:r>
    </w:p>
    <w:p w14:paraId="7CD40B9B" w14:textId="77777777" w:rsidR="00FF6C7A" w:rsidRDefault="00A004D3">
      <w:pPr>
        <w:pStyle w:val="Standard"/>
        <w:jc w:val="both"/>
      </w:pPr>
      <w:r>
        <w:t>12. „Zarządzanie konfliktem w zespole”.</w:t>
      </w:r>
    </w:p>
    <w:p w14:paraId="6DCE30BE" w14:textId="77777777" w:rsidR="00FF6C7A" w:rsidRDefault="00A004D3">
      <w:pPr>
        <w:pStyle w:val="Standard"/>
        <w:jc w:val="both"/>
      </w:pPr>
      <w:r>
        <w:t xml:space="preserve">13. </w:t>
      </w:r>
      <w:r>
        <w:rPr>
          <w:rFonts w:cs="Times New Roman"/>
          <w:color w:val="000000"/>
        </w:rPr>
        <w:t>„Program profilaktyki zachowań suicydalnych, depresji, zaburzeń nastroju, uzależnień behawioralnych i innych zaburzeń u dzieci i młodzieży”.</w:t>
      </w:r>
    </w:p>
    <w:p w14:paraId="1A30D78C" w14:textId="77777777" w:rsidR="00FF6C7A" w:rsidRDefault="00A004D3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14. „Udział organizatora rodzinnej pieczy zastępczej w postępowaniu adopcyjnym”.</w:t>
      </w:r>
    </w:p>
    <w:p w14:paraId="5EC9C656" w14:textId="77777777" w:rsidR="00FF6C7A" w:rsidRDefault="00A004D3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15. „Pomoc społeczna stan bieżący i planowane zmiany”.</w:t>
      </w:r>
    </w:p>
    <w:p w14:paraId="7DCABF15" w14:textId="77777777" w:rsidR="00FF6C7A" w:rsidRDefault="00A004D3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16. „Praktyczne aspekty współpracy w zakresie skutecznej realizacji polityki społecznej pomiędzy powiatem a województwem”.</w:t>
      </w:r>
    </w:p>
    <w:p w14:paraId="661193C5" w14:textId="77777777" w:rsidR="00FF6C7A" w:rsidRDefault="00A004D3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17. Seminarium „Reakcje poseparacyjne dziecka a proces kształtowania się więzi w nowym środowisku rodzinnym”.</w:t>
      </w:r>
    </w:p>
    <w:p w14:paraId="4B5ED23E" w14:textId="77777777" w:rsidR="00FF6C7A" w:rsidRDefault="00A004D3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18. Konferencja „Rodzicielstwo zastępcze na drodze zmian”.</w:t>
      </w:r>
    </w:p>
    <w:p w14:paraId="0FB48106" w14:textId="77777777" w:rsidR="00FF6C7A" w:rsidRDefault="00A004D3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19. „Standardy ochrony dziecka, doświadczenia/dobre praktyki SOS Wiosek Dziecięcych 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w Polsce”.</w:t>
      </w:r>
    </w:p>
    <w:p w14:paraId="1AC67742" w14:textId="77777777" w:rsidR="00FF6C7A" w:rsidRDefault="00A004D3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20. „Nowelizacja Ustawy o przeciwdziałaniu przemocy domowej, Rozporządzenia w sprawie procedury Niebieskie Karty oraz wzorów formularzy NK. Rola i zadania Zespołów Interdyscyplinarnych i Grup Diagnostyczno – Pomocowych. Realizacja Procedury Niebieska Karta”.</w:t>
      </w:r>
    </w:p>
    <w:p w14:paraId="4AD9DBAB" w14:textId="77777777" w:rsidR="00FF6C7A" w:rsidRDefault="00A004D3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21. „Co gryzie archiwistę zakładowego?”.</w:t>
      </w:r>
    </w:p>
    <w:p w14:paraId="22CD0DE8" w14:textId="77777777" w:rsidR="00FF6C7A" w:rsidRDefault="00FF6C7A">
      <w:pPr>
        <w:pStyle w:val="Standard"/>
        <w:jc w:val="both"/>
      </w:pPr>
    </w:p>
    <w:p w14:paraId="2F9B4E81" w14:textId="77777777" w:rsidR="00FF6C7A" w:rsidRDefault="00A004D3">
      <w:pPr>
        <w:pStyle w:val="Standard"/>
        <w:jc w:val="both"/>
        <w:rPr>
          <w:b/>
          <w:bCs/>
        </w:rPr>
      </w:pPr>
      <w:r>
        <w:rPr>
          <w:b/>
          <w:bCs/>
        </w:rPr>
        <w:t>III. Obszar wsparcia osób z niepełnosprawnościami oraz przestrzegania praw osób                              z niepełnosprawnością.</w:t>
      </w:r>
    </w:p>
    <w:p w14:paraId="741F80CE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Cel główny: </w:t>
      </w:r>
      <w:r>
        <w:rPr>
          <w:i/>
          <w:iCs/>
        </w:rPr>
        <w:t>Wsparcie i aktywizacja osób z niepełnosprawnościami na terenie powiatu chełmskiego</w:t>
      </w:r>
      <w:r>
        <w:t>.</w:t>
      </w:r>
    </w:p>
    <w:p w14:paraId="779D45C9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Cel operacyjny: </w:t>
      </w:r>
      <w:r>
        <w:rPr>
          <w:i/>
          <w:iCs/>
        </w:rPr>
        <w:t>Rehabilitacja osób z niepełnosprawnością</w:t>
      </w:r>
      <w:r>
        <w:t>.</w:t>
      </w:r>
    </w:p>
    <w:p w14:paraId="678B2009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Podmiot realizujący: Powiatowe Centrum Pomocy Rodzinie w Chełmie, warsztaty terapii zajęciowej, środowiskowe domy samopomocy.</w:t>
      </w:r>
    </w:p>
    <w:p w14:paraId="5F58E863" w14:textId="77777777" w:rsidR="00FF6C7A" w:rsidRDefault="00A004D3">
      <w:pPr>
        <w:pStyle w:val="Standard"/>
        <w:jc w:val="both"/>
      </w:pPr>
      <w:r>
        <w:rPr>
          <w:b/>
          <w:bCs/>
        </w:rPr>
        <w:t>1.</w:t>
      </w:r>
      <w:r>
        <w:t xml:space="preserve"> Dofinansowanie sportu, kultury, rekreacji i turystyki osób niepełnosprawnych.</w:t>
      </w:r>
    </w:p>
    <w:p w14:paraId="70D8061D" w14:textId="77777777" w:rsidR="00FF6C7A" w:rsidRDefault="00A004D3">
      <w:pPr>
        <w:pStyle w:val="Standard"/>
        <w:jc w:val="both"/>
      </w:pPr>
      <w:r>
        <w:t>- liczba dofinansowanych przedsięwzięć: 9,</w:t>
      </w:r>
    </w:p>
    <w:p w14:paraId="2A6F72CF" w14:textId="77777777" w:rsidR="00FF6C7A" w:rsidRDefault="00A004D3">
      <w:pPr>
        <w:pStyle w:val="Standard"/>
        <w:jc w:val="both"/>
      </w:pPr>
      <w:r>
        <w:t>- kwota wypłaconego dofinansowania: 32 574,86 zł.</w:t>
      </w:r>
    </w:p>
    <w:p w14:paraId="109434D0" w14:textId="77777777" w:rsidR="00FF6C7A" w:rsidRDefault="00A004D3">
      <w:pPr>
        <w:pStyle w:val="Standard"/>
        <w:jc w:val="both"/>
      </w:pPr>
      <w:r>
        <w:tab/>
        <w:t>W ww. wydarzeniach wzięło udział 267 osób (uczestnicy).</w:t>
      </w:r>
    </w:p>
    <w:p w14:paraId="20BAB93A" w14:textId="77777777" w:rsidR="00FF6C7A" w:rsidRDefault="00A004D3">
      <w:pPr>
        <w:pStyle w:val="Standard"/>
        <w:jc w:val="both"/>
      </w:pPr>
      <w:r>
        <w:rPr>
          <w:b/>
          <w:bCs/>
        </w:rPr>
        <w:t>2.</w:t>
      </w:r>
      <w:r>
        <w:t xml:space="preserve"> Dofinansowanie likwidacji barier architektonicznych, w komunikowaniu się  i technicznych.</w:t>
      </w:r>
    </w:p>
    <w:p w14:paraId="3660993F" w14:textId="77777777" w:rsidR="00FF6C7A" w:rsidRDefault="00A004D3">
      <w:pPr>
        <w:pStyle w:val="Standard"/>
        <w:jc w:val="both"/>
      </w:pPr>
      <w:r>
        <w:t>- liczba umów zawartych w sprawie likwidacji barier:</w:t>
      </w:r>
    </w:p>
    <w:p w14:paraId="32E3E20D" w14:textId="77777777" w:rsidR="00FF6C7A" w:rsidRDefault="00A004D3">
      <w:pPr>
        <w:pStyle w:val="Standard"/>
        <w:numPr>
          <w:ilvl w:val="0"/>
          <w:numId w:val="10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liczba złożonych wniosków: 64,</w:t>
      </w:r>
    </w:p>
    <w:p w14:paraId="6B63D03B" w14:textId="77777777" w:rsidR="00FF6C7A" w:rsidRDefault="00A004D3">
      <w:pPr>
        <w:pStyle w:val="Standard"/>
        <w:widowControl w:val="0"/>
        <w:numPr>
          <w:ilvl w:val="0"/>
          <w:numId w:val="10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liczba pozytywnie rozpatrzonych wniosków: 49,</w:t>
      </w:r>
    </w:p>
    <w:p w14:paraId="6F385A85" w14:textId="77777777" w:rsidR="00FF6C7A" w:rsidRDefault="00A004D3">
      <w:pPr>
        <w:pStyle w:val="Standard"/>
        <w:widowControl w:val="0"/>
        <w:numPr>
          <w:ilvl w:val="0"/>
          <w:numId w:val="10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kwota wypłaconego dofinansowania: </w:t>
      </w:r>
      <w:r>
        <w:rPr>
          <w:rFonts w:ascii="Arial" w:eastAsia="Calibri" w:hAnsi="Arial"/>
          <w:color w:val="000000"/>
          <w:sz w:val="22"/>
          <w:szCs w:val="22"/>
        </w:rPr>
        <w:t xml:space="preserve">252 931,74 </w:t>
      </w:r>
      <w:r>
        <w:rPr>
          <w:rFonts w:eastAsia="Calibri"/>
          <w:color w:val="00000A"/>
        </w:rPr>
        <w:t>zł.</w:t>
      </w:r>
    </w:p>
    <w:p w14:paraId="5FF5A084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b/>
          <w:bCs/>
          <w:color w:val="00000A"/>
        </w:rPr>
        <w:t>3.</w:t>
      </w:r>
      <w:r>
        <w:rPr>
          <w:rFonts w:eastAsia="Calibri"/>
          <w:color w:val="00000A"/>
        </w:rPr>
        <w:t xml:space="preserve"> Dofinansowanie uczestnictwa osób niepełnosprawnych i ich opiekunów w turnusach rehabilitacyjnych.</w:t>
      </w:r>
    </w:p>
    <w:p w14:paraId="6D1BE010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liczba osób, którym przyznano dofinansowanie:</w:t>
      </w:r>
    </w:p>
    <w:p w14:paraId="616FA62B" w14:textId="77777777" w:rsidR="00FF6C7A" w:rsidRDefault="00A004D3">
      <w:pPr>
        <w:pStyle w:val="Standard"/>
        <w:widowControl w:val="0"/>
        <w:numPr>
          <w:ilvl w:val="0"/>
          <w:numId w:val="11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liczba wypłaconych dofinansowań: 164,</w:t>
      </w:r>
    </w:p>
    <w:p w14:paraId="1346B03E" w14:textId="77777777" w:rsidR="00FF6C7A" w:rsidRDefault="00A004D3">
      <w:pPr>
        <w:pStyle w:val="Standard"/>
        <w:widowControl w:val="0"/>
        <w:numPr>
          <w:ilvl w:val="0"/>
          <w:numId w:val="11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kwota wypłaconego dofinansowania: </w:t>
      </w:r>
      <w:r>
        <w:rPr>
          <w:rFonts w:ascii="Arial" w:eastAsia="Calibri" w:hAnsi="Arial"/>
          <w:color w:val="000000"/>
          <w:sz w:val="22"/>
          <w:szCs w:val="22"/>
        </w:rPr>
        <w:t xml:space="preserve">284 271,00 </w:t>
      </w:r>
      <w:r>
        <w:rPr>
          <w:rFonts w:eastAsia="Calibri"/>
          <w:color w:val="00000A"/>
        </w:rPr>
        <w:t>zł.</w:t>
      </w:r>
    </w:p>
    <w:p w14:paraId="19E3EE3A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b/>
          <w:bCs/>
          <w:color w:val="00000A"/>
        </w:rPr>
        <w:t>4.</w:t>
      </w:r>
      <w:r>
        <w:rPr>
          <w:rFonts w:eastAsia="Calibri"/>
          <w:color w:val="00000A"/>
        </w:rPr>
        <w:t xml:space="preserve"> </w:t>
      </w:r>
      <w:r>
        <w:rPr>
          <w:rFonts w:eastAsia="Calibri"/>
          <w:color w:val="00000A"/>
        </w:rPr>
        <w:t>Dofinansowanie do zakupu sprzętu rehabilitacyjnego, przedmiotów ortopedycznych i środków pomocniczych.</w:t>
      </w:r>
    </w:p>
    <w:p w14:paraId="5836E748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liczba osób, którym przyznano dofinansowanie:</w:t>
      </w:r>
    </w:p>
    <w:p w14:paraId="4D53A88C" w14:textId="77777777" w:rsidR="00FF6C7A" w:rsidRDefault="00A004D3">
      <w:pPr>
        <w:pStyle w:val="Standard"/>
        <w:widowControl w:val="0"/>
        <w:numPr>
          <w:ilvl w:val="0"/>
          <w:numId w:val="12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liczba złożonych wniosków: 447,</w:t>
      </w:r>
    </w:p>
    <w:p w14:paraId="1D75D236" w14:textId="77777777" w:rsidR="00FF6C7A" w:rsidRDefault="00A004D3">
      <w:pPr>
        <w:pStyle w:val="Standard"/>
        <w:widowControl w:val="0"/>
        <w:numPr>
          <w:ilvl w:val="0"/>
          <w:numId w:val="12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liczba pozytywnie rozpatrzonych wniosków: 268,</w:t>
      </w:r>
    </w:p>
    <w:p w14:paraId="4C0E22CE" w14:textId="77777777" w:rsidR="00FF6C7A" w:rsidRDefault="00A004D3">
      <w:pPr>
        <w:pStyle w:val="Standard"/>
        <w:widowControl w:val="0"/>
        <w:numPr>
          <w:ilvl w:val="0"/>
          <w:numId w:val="12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kwota wypłaconego dofinansowania: 964 316,08 zł.</w:t>
      </w:r>
    </w:p>
    <w:p w14:paraId="555A13B9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b/>
          <w:bCs/>
          <w:color w:val="00000A"/>
        </w:rPr>
        <w:t>5.</w:t>
      </w:r>
      <w:r>
        <w:rPr>
          <w:rFonts w:eastAsia="Calibri"/>
          <w:color w:val="00000A"/>
        </w:rPr>
        <w:t xml:space="preserve"> Rehabilitacja społeczna osób z niepełnosprawnością.</w:t>
      </w:r>
    </w:p>
    <w:p w14:paraId="7BB386B5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lastRenderedPageBreak/>
        <w:t>- liczba warsztatów terapii zajęciowej: na terenie powiatu chełmskiego funkcjonują 4 warsztaty terapii zajęciowej tj.</w:t>
      </w:r>
    </w:p>
    <w:p w14:paraId="3143BA2D" w14:textId="77777777" w:rsidR="00FF6C7A" w:rsidRDefault="00A004D3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Warsztaty Terapii Zajęciowej w Sawinie,</w:t>
      </w:r>
    </w:p>
    <w:p w14:paraId="0E4A23E5" w14:textId="77777777" w:rsidR="00FF6C7A" w:rsidRDefault="00A004D3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Warsztat Terapii Zajęciowej w Wojsławicach,</w:t>
      </w:r>
    </w:p>
    <w:p w14:paraId="4D4FCFF9" w14:textId="77777777" w:rsidR="00FF6C7A" w:rsidRDefault="00A004D3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Warsztat Terapii Zajęciowej w Rejowcu Fabrycznym,</w:t>
      </w:r>
    </w:p>
    <w:p w14:paraId="09EA5DC0" w14:textId="77777777" w:rsidR="00FF6C7A" w:rsidRDefault="00A004D3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Warsztat Terapii Zajęciowej w Majdanie Zahorodyńskim.</w:t>
      </w:r>
    </w:p>
    <w:p w14:paraId="7F1B3D80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liczba uczestników warsztatów terapii zajęciowej (wg stanu na dzień 31 grudnia 2023</w:t>
      </w:r>
      <w:r>
        <w:rPr>
          <w:rFonts w:eastAsia="Calibri"/>
          <w:color w:val="00000A"/>
        </w:rPr>
        <w:t xml:space="preserve"> r.):</w:t>
      </w:r>
    </w:p>
    <w:p w14:paraId="531364E4" w14:textId="77777777" w:rsidR="00FF6C7A" w:rsidRDefault="00A004D3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Warsztaty Terapii Zajęciowej w Sawinie - 35,</w:t>
      </w:r>
    </w:p>
    <w:p w14:paraId="2A124F61" w14:textId="77777777" w:rsidR="00FF6C7A" w:rsidRDefault="00A004D3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Warsztat Terapii Zajęciowej w Wojsławicach- 25,</w:t>
      </w:r>
    </w:p>
    <w:p w14:paraId="1B7BF9D5" w14:textId="77777777" w:rsidR="00FF6C7A" w:rsidRDefault="00A004D3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Warsztat Terapii Zajęciowej w Rejowcu Fabrycznym - 40,</w:t>
      </w:r>
    </w:p>
    <w:p w14:paraId="7E2C1FB1" w14:textId="77777777" w:rsidR="00FF6C7A" w:rsidRDefault="00A004D3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Warsztat Terapii Zajęciowej w Majdanie Zahorodyńskim – 30.</w:t>
      </w:r>
    </w:p>
    <w:p w14:paraId="7DC8B5CB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b/>
          <w:bCs/>
          <w:color w:val="00000A"/>
        </w:rPr>
        <w:t>6.</w:t>
      </w:r>
      <w:r>
        <w:rPr>
          <w:rFonts w:eastAsia="Calibri"/>
          <w:color w:val="00000A"/>
        </w:rPr>
        <w:t xml:space="preserve"> Organizowanie wsparcia dla osób z niepełnosprawnością w środowiskowych domach samopomocy.</w:t>
      </w:r>
    </w:p>
    <w:p w14:paraId="17F32D8D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liczba miejsc w środowiskowych domach samopomocy: na terenie powiatu chełmskiego funkcjonują 4 środowiskowe domy samopomocy tj.</w:t>
      </w:r>
    </w:p>
    <w:p w14:paraId="672736FD" w14:textId="77777777" w:rsidR="00FF6C7A" w:rsidRDefault="00A004D3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Środowiskowy Dom Samopomocy „Wrzos” w Wólce Leszczańskiej – 40 miejsc,</w:t>
      </w:r>
    </w:p>
    <w:p w14:paraId="66756DA9" w14:textId="77777777" w:rsidR="00FF6C7A" w:rsidRDefault="00A004D3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Środowiskowy Dom Samopomocy w Sawinie – 27 miejsc,</w:t>
      </w:r>
    </w:p>
    <w:p w14:paraId="41FCDFDC" w14:textId="77777777" w:rsidR="00FF6C7A" w:rsidRDefault="00A004D3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Środowiskowy Dom Samopomocy „Cytrynka” w Dorohusku – 25 miejsc,</w:t>
      </w:r>
    </w:p>
    <w:p w14:paraId="1D24D13E" w14:textId="77777777" w:rsidR="00FF6C7A" w:rsidRDefault="00A004D3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Środowiskowy Dom Samopomocy w Rejowcu Fabryczny – 30 miejsc.</w:t>
      </w:r>
    </w:p>
    <w:p w14:paraId="287BF497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liczba uczestników środowiskowych domów samopomocy wg stanu na dzień 31 grudnia 2023 r.:</w:t>
      </w:r>
    </w:p>
    <w:p w14:paraId="3663201E" w14:textId="77777777" w:rsidR="00FF6C7A" w:rsidRDefault="00A004D3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Środowiskowy Dom Samopomocy „Wrzos” w Wólce Leszczańskiej – 45 uczestników,</w:t>
      </w:r>
    </w:p>
    <w:p w14:paraId="13D401E2" w14:textId="77777777" w:rsidR="00FF6C7A" w:rsidRDefault="00A004D3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Środowiskowy Dom Samopomocy w Sawinie – 28 uczestników,</w:t>
      </w:r>
    </w:p>
    <w:p w14:paraId="4758EC8E" w14:textId="77777777" w:rsidR="00FF6C7A" w:rsidRDefault="00A004D3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Środowiskowy Dom Samopomocy „Cytrynka” w Dorohusku – 27</w:t>
      </w:r>
      <w:r>
        <w:rPr>
          <w:rFonts w:eastAsia="Calibri"/>
          <w:color w:val="00000A"/>
        </w:rPr>
        <w:t xml:space="preserve"> uczestników,</w:t>
      </w:r>
    </w:p>
    <w:p w14:paraId="3977D8EE" w14:textId="77777777" w:rsidR="00FF6C7A" w:rsidRDefault="00A004D3">
      <w:pPr>
        <w:pStyle w:val="Standard"/>
        <w:widowControl w:val="0"/>
        <w:numPr>
          <w:ilvl w:val="0"/>
          <w:numId w:val="13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Środowiskowy Dom Samopomocy w Rejowcu Fabrycznym – 29 uczestników.</w:t>
      </w:r>
    </w:p>
    <w:p w14:paraId="45C9F807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b/>
          <w:bCs/>
          <w:i/>
          <w:iCs/>
          <w:color w:val="00000A"/>
        </w:rPr>
        <w:t>Cel operacyjny:</w:t>
      </w:r>
      <w:r>
        <w:rPr>
          <w:rFonts w:eastAsia="Calibri"/>
          <w:color w:val="00000A"/>
        </w:rPr>
        <w:t xml:space="preserve"> </w:t>
      </w:r>
      <w:r>
        <w:rPr>
          <w:rFonts w:eastAsia="Calibri"/>
          <w:i/>
          <w:iCs/>
          <w:color w:val="00000A"/>
        </w:rPr>
        <w:t>Zwiększenie aktywności społecznej osób z niepełnosprawnością oraz osób starszych.</w:t>
      </w:r>
    </w:p>
    <w:p w14:paraId="703D0F03" w14:textId="77777777" w:rsidR="00FF6C7A" w:rsidRDefault="00A004D3">
      <w:pPr>
        <w:pStyle w:val="Standard"/>
        <w:widowControl w:val="0"/>
        <w:jc w:val="both"/>
        <w:rPr>
          <w:rFonts w:eastAsia="Calibri"/>
          <w:b/>
          <w:bCs/>
          <w:i/>
          <w:iCs/>
          <w:color w:val="00000A"/>
        </w:rPr>
      </w:pPr>
      <w:r>
        <w:rPr>
          <w:rFonts w:eastAsia="Calibri"/>
          <w:b/>
          <w:bCs/>
          <w:i/>
          <w:iCs/>
          <w:color w:val="00000A"/>
        </w:rPr>
        <w:t>Podmiot realizujący: ośrodki pomocy społecznej, Specjalny Ośrodek Szkolno-Wychowawczy                     w Dorohusku, Kluby Senior+, domy pomocy społecznej, Powiatowe Centrum Pomocy Rodzinie           w Chełmie.</w:t>
      </w:r>
    </w:p>
    <w:p w14:paraId="7175EA8F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b/>
          <w:bCs/>
          <w:color w:val="00000A"/>
        </w:rPr>
        <w:t xml:space="preserve">1. </w:t>
      </w:r>
      <w:r>
        <w:rPr>
          <w:rFonts w:eastAsia="Calibri"/>
          <w:color w:val="00000A"/>
        </w:rPr>
        <w:t>Działania informacyjno-edukacyjne w zakresie kształtowania właściwych postaw wobec osób                   z niepełnosprawnością i osób starszych.</w:t>
      </w:r>
    </w:p>
    <w:p w14:paraId="53B4758C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opis podjętych działań:</w:t>
      </w:r>
    </w:p>
    <w:p w14:paraId="4D0E509A" w14:textId="77777777" w:rsidR="00FF6C7A" w:rsidRDefault="00A004D3">
      <w:pPr>
        <w:pStyle w:val="Standard"/>
        <w:widowControl w:val="0"/>
        <w:numPr>
          <w:ilvl w:val="0"/>
          <w:numId w:val="14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integracja z osobami z niepełnosprawnościami i osobami starszymi,</w:t>
      </w:r>
    </w:p>
    <w:p w14:paraId="39370E7E" w14:textId="77777777" w:rsidR="00FF6C7A" w:rsidRDefault="00A004D3">
      <w:pPr>
        <w:pStyle w:val="Standard"/>
        <w:widowControl w:val="0"/>
        <w:numPr>
          <w:ilvl w:val="0"/>
          <w:numId w:val="14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propagowanie empatii i zrozumienia wobec osób z niepełnosprawnościami i osób starszych,</w:t>
      </w:r>
    </w:p>
    <w:p w14:paraId="1033DCDB" w14:textId="77777777" w:rsidR="00FF6C7A" w:rsidRDefault="00A004D3">
      <w:pPr>
        <w:pStyle w:val="Standard"/>
        <w:widowControl w:val="0"/>
        <w:numPr>
          <w:ilvl w:val="0"/>
          <w:numId w:val="14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działania informacyjne podjęte w ramach zajęć i pogadanek Klubu „Senior+”</w:t>
      </w:r>
    </w:p>
    <w:p w14:paraId="30AC724F" w14:textId="77777777" w:rsidR="00FF6C7A" w:rsidRDefault="00A004D3">
      <w:pPr>
        <w:pStyle w:val="Standard"/>
        <w:widowControl w:val="0"/>
        <w:numPr>
          <w:ilvl w:val="0"/>
          <w:numId w:val="15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prowadzenie strony internetowej zawierającej informacje w zakresie działań na rzecz osób </w:t>
      </w:r>
      <w:r>
        <w:rPr>
          <w:rFonts w:eastAsia="Calibri"/>
          <w:color w:val="00000A"/>
        </w:rPr>
        <w:br/>
      </w:r>
      <w:r>
        <w:rPr>
          <w:rFonts w:eastAsia="Calibri"/>
          <w:color w:val="00000A"/>
        </w:rPr>
        <w:t>z niepełnosprawnością i osób starszych.</w:t>
      </w:r>
    </w:p>
    <w:p w14:paraId="62AA15BE" w14:textId="77777777" w:rsidR="00FF6C7A" w:rsidRDefault="00FF6C7A">
      <w:pPr>
        <w:pStyle w:val="Standard"/>
        <w:widowControl w:val="0"/>
        <w:jc w:val="both"/>
        <w:rPr>
          <w:rFonts w:eastAsia="Calibri"/>
          <w:color w:val="00000A"/>
        </w:rPr>
      </w:pPr>
    </w:p>
    <w:p w14:paraId="3210FA15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b/>
          <w:bCs/>
          <w:color w:val="00000A"/>
        </w:rPr>
        <w:t>2.</w:t>
      </w:r>
      <w:r>
        <w:rPr>
          <w:rFonts w:eastAsia="Calibri"/>
          <w:color w:val="00000A"/>
        </w:rPr>
        <w:t xml:space="preserve"> Przedsięwzięcia i imprezy edukacyjne.</w:t>
      </w:r>
    </w:p>
    <w:p w14:paraId="5056CC39" w14:textId="77777777" w:rsidR="00FF6C7A" w:rsidRDefault="00A004D3">
      <w:pPr>
        <w:pStyle w:val="Standard"/>
        <w:widowControl w:val="0"/>
        <w:jc w:val="both"/>
      </w:pPr>
      <w:r>
        <w:rPr>
          <w:rFonts w:eastAsia="Calibri"/>
          <w:color w:val="00000A"/>
        </w:rPr>
        <w:t>- liczba przedsięwzięć (opis działań):</w:t>
      </w:r>
    </w:p>
    <w:p w14:paraId="2CE58352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1) udział w cyklu prelekcji i pogadanek „Iść w stronę zdrowia”,</w:t>
      </w:r>
    </w:p>
    <w:p w14:paraId="7BEBA7BE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2) organizacja warsztatów edukacyjno – kulinarnych,</w:t>
      </w:r>
    </w:p>
    <w:p w14:paraId="1A8F24C1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3) organizacja zajęć aktywizujących,</w:t>
      </w:r>
    </w:p>
    <w:p w14:paraId="0081B5FE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4) wycieczki,</w:t>
      </w:r>
    </w:p>
    <w:p w14:paraId="0B2F7564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5) imprezy okolicznościowe,</w:t>
      </w:r>
    </w:p>
    <w:p w14:paraId="36B745F0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6) obchody Międzypokoleniowego Dnia Edukacji,</w:t>
      </w:r>
    </w:p>
    <w:p w14:paraId="3002C78A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7) uroczyste obchody Święta Niepodległości,</w:t>
      </w:r>
    </w:p>
    <w:p w14:paraId="75ADD5E4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7) wyjazdy do kina,</w:t>
      </w:r>
    </w:p>
    <w:p w14:paraId="28F38716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8) udział w Akcji Sprzątania Świata,</w:t>
      </w:r>
    </w:p>
    <w:p w14:paraId="21922931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9) wydarzenia integracyjne: Mikołajki, Święto Pieczonego Ziemniaka,</w:t>
      </w:r>
    </w:p>
    <w:p w14:paraId="7F42FA3D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10) zabawy </w:t>
      </w:r>
      <w:r>
        <w:rPr>
          <w:rFonts w:eastAsia="Calibri"/>
          <w:color w:val="00000A"/>
        </w:rPr>
        <w:t>taneczne,</w:t>
      </w:r>
    </w:p>
    <w:p w14:paraId="4786F444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11) pielgrzymka do Sanktuarium,</w:t>
      </w:r>
    </w:p>
    <w:p w14:paraId="1F55A328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12) uroczyste pożegnanie starego roku (Sylwester).</w:t>
      </w:r>
    </w:p>
    <w:p w14:paraId="3360EFD4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b/>
          <w:bCs/>
          <w:color w:val="00000A"/>
        </w:rPr>
        <w:t>3.</w:t>
      </w:r>
      <w:r>
        <w:rPr>
          <w:rFonts w:eastAsia="Calibri"/>
          <w:color w:val="00000A"/>
        </w:rPr>
        <w:t xml:space="preserve"> Świadczenie pracy socjalnej wobec rodzin dotkniętych niepełnosprawnością.</w:t>
      </w:r>
    </w:p>
    <w:p w14:paraId="28DD57A2" w14:textId="77777777" w:rsidR="00FF6C7A" w:rsidRDefault="00A004D3">
      <w:pPr>
        <w:pStyle w:val="Standard"/>
        <w:widowControl w:val="0"/>
        <w:jc w:val="both"/>
      </w:pPr>
      <w:r>
        <w:rPr>
          <w:rFonts w:eastAsia="Calibri"/>
          <w:color w:val="00000A"/>
        </w:rPr>
        <w:lastRenderedPageBreak/>
        <w:t>- liczba rodzin objętych pracą socjalną: 631.</w:t>
      </w:r>
    </w:p>
    <w:p w14:paraId="4E779D7E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b/>
          <w:bCs/>
          <w:color w:val="00000A"/>
        </w:rPr>
        <w:t>4.</w:t>
      </w:r>
      <w:r>
        <w:rPr>
          <w:rFonts w:eastAsia="Calibri"/>
          <w:color w:val="00000A"/>
        </w:rPr>
        <w:t xml:space="preserve"> Zapewnienie całodobowej instytucjonalnej opieki w domach pomocy społecznej.</w:t>
      </w:r>
    </w:p>
    <w:p w14:paraId="5DE1DB17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liczba pensjonariuszy w domach pomocy społecznej funkcjonujących na terenie powiatu chełmskiego wg stanu na dzień 31 grudnia 2023 r.:</w:t>
      </w:r>
    </w:p>
    <w:p w14:paraId="3C9EE5E9" w14:textId="77777777" w:rsidR="00FF6C7A" w:rsidRDefault="00A004D3">
      <w:pPr>
        <w:pStyle w:val="Standard"/>
        <w:widowControl w:val="0"/>
        <w:numPr>
          <w:ilvl w:val="0"/>
          <w:numId w:val="16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Dom Pomocy Społecznej w Rejowcu – 82 mieszkańców,</w:t>
      </w:r>
    </w:p>
    <w:p w14:paraId="36E6EC58" w14:textId="77777777" w:rsidR="00FF6C7A" w:rsidRDefault="00A004D3">
      <w:pPr>
        <w:pStyle w:val="Standard"/>
        <w:widowControl w:val="0"/>
        <w:numPr>
          <w:ilvl w:val="0"/>
          <w:numId w:val="16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Dom Pomocy Społecznej w Nowinach – 182 mieszkańców.</w:t>
      </w:r>
    </w:p>
    <w:p w14:paraId="5405B77F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b/>
          <w:bCs/>
          <w:color w:val="00000A"/>
        </w:rPr>
        <w:t>5.</w:t>
      </w:r>
      <w:r>
        <w:rPr>
          <w:rFonts w:eastAsia="Calibri"/>
          <w:color w:val="00000A"/>
        </w:rPr>
        <w:t xml:space="preserve"> Rozwijanie wsparcia dla osób starszych, w tym m.in. w Klubach Senior.</w:t>
      </w:r>
    </w:p>
    <w:p w14:paraId="7A5D6092" w14:textId="77777777" w:rsidR="00FF6C7A" w:rsidRDefault="00A004D3">
      <w:pPr>
        <w:pStyle w:val="Standard"/>
        <w:widowControl w:val="0"/>
        <w:jc w:val="both"/>
      </w:pPr>
      <w:r>
        <w:rPr>
          <w:rFonts w:eastAsia="Calibri"/>
          <w:color w:val="00000A"/>
        </w:rPr>
        <w:t>- liczba osób objętych wsparciem: 153 osoby,</w:t>
      </w:r>
    </w:p>
    <w:p w14:paraId="6B4EAE48" w14:textId="77777777" w:rsidR="00FF6C7A" w:rsidRDefault="00A004D3">
      <w:pPr>
        <w:pStyle w:val="Standard"/>
        <w:widowControl w:val="0"/>
        <w:jc w:val="both"/>
      </w:pPr>
      <w:r>
        <w:rPr>
          <w:rFonts w:eastAsia="Calibri"/>
          <w:color w:val="00000A"/>
        </w:rPr>
        <w:t>- opis działań:</w:t>
      </w:r>
    </w:p>
    <w:p w14:paraId="4480FA11" w14:textId="77777777" w:rsidR="00FF6C7A" w:rsidRDefault="00A004D3">
      <w:pPr>
        <w:pStyle w:val="Standard"/>
        <w:widowControl w:val="0"/>
        <w:numPr>
          <w:ilvl w:val="0"/>
          <w:numId w:val="17"/>
        </w:numPr>
        <w:jc w:val="both"/>
      </w:pPr>
      <w:r>
        <w:rPr>
          <w:rFonts w:eastAsia="Calibri"/>
          <w:color w:val="00000A"/>
        </w:rPr>
        <w:t>motywowanie do aktywności i integracji społecznej,</w:t>
      </w:r>
    </w:p>
    <w:p w14:paraId="23062609" w14:textId="77777777" w:rsidR="00FF6C7A" w:rsidRDefault="00A004D3">
      <w:pPr>
        <w:pStyle w:val="Standard"/>
        <w:widowControl w:val="0"/>
        <w:numPr>
          <w:ilvl w:val="0"/>
          <w:numId w:val="18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realizacja programu pn. „Korpus Wsparcia </w:t>
      </w:r>
      <w:r>
        <w:rPr>
          <w:rFonts w:eastAsia="Calibri"/>
          <w:color w:val="00000A"/>
        </w:rPr>
        <w:t>Seniorów”,</w:t>
      </w:r>
    </w:p>
    <w:p w14:paraId="3DEDE22A" w14:textId="77777777" w:rsidR="00FF6C7A" w:rsidRDefault="00A004D3">
      <w:pPr>
        <w:pStyle w:val="Standard"/>
        <w:widowControl w:val="0"/>
        <w:numPr>
          <w:ilvl w:val="0"/>
          <w:numId w:val="18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udział kadry pomocy społecznej w szkoleniach dotyczących wsparcia dla osób starszych,</w:t>
      </w:r>
    </w:p>
    <w:p w14:paraId="6A0A3641" w14:textId="77777777" w:rsidR="00FF6C7A" w:rsidRDefault="00A004D3">
      <w:pPr>
        <w:pStyle w:val="Standard"/>
        <w:widowControl w:val="0"/>
        <w:numPr>
          <w:ilvl w:val="0"/>
          <w:numId w:val="18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świadczenie usług opiekuńczych,</w:t>
      </w:r>
    </w:p>
    <w:p w14:paraId="24D04304" w14:textId="77777777" w:rsidR="00FF6C7A" w:rsidRDefault="00A004D3">
      <w:pPr>
        <w:pStyle w:val="Standard"/>
        <w:widowControl w:val="0"/>
        <w:numPr>
          <w:ilvl w:val="0"/>
          <w:numId w:val="18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funkcjonowanie Klubów Seniora (w ramach działania klubów: warsztaty kulinarne, zajęcia muzyczne, gimnastyka, wyjazdy integracyjne),</w:t>
      </w:r>
    </w:p>
    <w:p w14:paraId="64A7BD67" w14:textId="77777777" w:rsidR="00FF6C7A" w:rsidRDefault="00A004D3">
      <w:pPr>
        <w:pStyle w:val="Standard"/>
        <w:widowControl w:val="0"/>
        <w:numPr>
          <w:ilvl w:val="0"/>
          <w:numId w:val="18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usługi socjalne (jeden ciepły posiłek w ciągu dnia przygotowywany w ramach warsztatów kulinarnych, pomoc w wypełnianiu dokumentów urzędowych i załatwianiu spraw urzędowych, aktywizowanie i zachęcanie podopiecznych do czynnego spędzania czasu </w:t>
      </w:r>
      <w:r>
        <w:rPr>
          <w:rFonts w:eastAsia="Calibri"/>
          <w:color w:val="00000A"/>
        </w:rPr>
        <w:br/>
      </w:r>
      <w:r>
        <w:rPr>
          <w:rFonts w:eastAsia="Calibri"/>
          <w:color w:val="00000A"/>
        </w:rPr>
        <w:t>w celu utrzymania prawidłowych kontaktów społecznych),</w:t>
      </w:r>
    </w:p>
    <w:p w14:paraId="121A072A" w14:textId="77777777" w:rsidR="00FF6C7A" w:rsidRDefault="00A004D3">
      <w:pPr>
        <w:pStyle w:val="Standard"/>
        <w:widowControl w:val="0"/>
        <w:numPr>
          <w:ilvl w:val="0"/>
          <w:numId w:val="18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usługi edukacyjne (ćwiczenia edukacyjne, ćwiczenia mające na celu poprawę pamięci </w:t>
      </w:r>
      <w:r>
        <w:rPr>
          <w:rFonts w:eastAsia="Calibri"/>
          <w:color w:val="00000A"/>
        </w:rPr>
        <w:br/>
      </w:r>
      <w:r>
        <w:rPr>
          <w:rFonts w:eastAsia="Calibri"/>
          <w:color w:val="00000A"/>
        </w:rPr>
        <w:t>i koncentracji, koordynacji wzrokowo – ruchowej i ogólnej sprawności umysłowej,</w:t>
      </w:r>
    </w:p>
    <w:p w14:paraId="0B919B92" w14:textId="77777777" w:rsidR="00FF6C7A" w:rsidRDefault="00A004D3">
      <w:pPr>
        <w:pStyle w:val="Standard"/>
        <w:widowControl w:val="0"/>
        <w:numPr>
          <w:ilvl w:val="0"/>
          <w:numId w:val="18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edukacja prozdrowotna (zajęcia z udzielania pierwszej pomocy, pogadanki na temat zdrowego stylu życia i zdrowego odżywiania się),</w:t>
      </w:r>
    </w:p>
    <w:p w14:paraId="6C09E430" w14:textId="77777777" w:rsidR="00FF6C7A" w:rsidRDefault="00A004D3">
      <w:pPr>
        <w:pStyle w:val="Standard"/>
        <w:widowControl w:val="0"/>
        <w:numPr>
          <w:ilvl w:val="0"/>
          <w:numId w:val="18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organizacja szkolenia dotyczącego zapobiegania przestępstwom przeciwko mieniu </w:t>
      </w:r>
      <w:r>
        <w:rPr>
          <w:rFonts w:eastAsia="Calibri"/>
          <w:color w:val="00000A"/>
        </w:rPr>
        <w:br/>
      </w:r>
      <w:r>
        <w:rPr>
          <w:rFonts w:eastAsia="Calibri"/>
          <w:color w:val="00000A"/>
        </w:rPr>
        <w:t>ze szczególnym uwzględnieniem oszustwa i korzystania z praw konsumenckich w ramach programu Bezpieczna Polska zorganizowanego przez Stowarzyszenie Fidei Defensor, finansowanym ze środków Funduszu Sprawiedliwości, którego dysponentem jest Minister Sprawiedliwości,</w:t>
      </w:r>
    </w:p>
    <w:p w14:paraId="5283EF76" w14:textId="77777777" w:rsidR="00FF6C7A" w:rsidRDefault="00A004D3">
      <w:pPr>
        <w:pStyle w:val="Standard"/>
        <w:widowControl w:val="0"/>
        <w:numPr>
          <w:ilvl w:val="0"/>
          <w:numId w:val="18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usługi kulturalno – oświatowe (wyjazdy integracyjne, organizacja wydarzeń kulturalnych, spotkania integracyjne wewnątrz pokoleniowe oraz międzypokoleniowe, wycieczki, uroczyste obchody świąt),</w:t>
      </w:r>
    </w:p>
    <w:p w14:paraId="2A865C9B" w14:textId="77777777" w:rsidR="00FF6C7A" w:rsidRDefault="00A004D3">
      <w:pPr>
        <w:pStyle w:val="Standard"/>
        <w:widowControl w:val="0"/>
        <w:numPr>
          <w:ilvl w:val="0"/>
          <w:numId w:val="18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usługi sportowo – rekreacyjne (spacery krajoznawcze, zajęcia sportowe na świeżym powietrzu, czynny udział w „Sportowych Turniejach dla Seniorów” zorganizowanych </w:t>
      </w:r>
      <w:r>
        <w:rPr>
          <w:rFonts w:eastAsia="Calibri"/>
          <w:color w:val="00000A"/>
        </w:rPr>
        <w:br/>
      </w:r>
      <w:r>
        <w:rPr>
          <w:rFonts w:eastAsia="Calibri"/>
          <w:color w:val="00000A"/>
        </w:rPr>
        <w:t>przez fundację Aktywni Dla Polski,</w:t>
      </w:r>
    </w:p>
    <w:p w14:paraId="7F9B7EDF" w14:textId="77777777" w:rsidR="00FF6C7A" w:rsidRDefault="00A004D3">
      <w:pPr>
        <w:pStyle w:val="Standard"/>
        <w:widowControl w:val="0"/>
        <w:numPr>
          <w:ilvl w:val="0"/>
          <w:numId w:val="18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kinezyterapia,</w:t>
      </w:r>
    </w:p>
    <w:p w14:paraId="0B5F25AE" w14:textId="77777777" w:rsidR="00FF6C7A" w:rsidRDefault="00A004D3">
      <w:pPr>
        <w:pStyle w:val="Standard"/>
        <w:widowControl w:val="0"/>
        <w:numPr>
          <w:ilvl w:val="0"/>
          <w:numId w:val="18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terapia zajęciowa,</w:t>
      </w:r>
    </w:p>
    <w:p w14:paraId="5C3530A4" w14:textId="77777777" w:rsidR="00FF6C7A" w:rsidRDefault="00A004D3">
      <w:pPr>
        <w:pStyle w:val="Standard"/>
        <w:widowControl w:val="0"/>
        <w:numPr>
          <w:ilvl w:val="0"/>
          <w:numId w:val="18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zajęcia relaksacyjne,</w:t>
      </w:r>
    </w:p>
    <w:p w14:paraId="7F97F8C3" w14:textId="77777777" w:rsidR="00FF6C7A" w:rsidRDefault="00A004D3">
      <w:pPr>
        <w:pStyle w:val="Standard"/>
        <w:widowControl w:val="0"/>
        <w:numPr>
          <w:ilvl w:val="0"/>
          <w:numId w:val="18"/>
        </w:numPr>
        <w:jc w:val="both"/>
      </w:pPr>
      <w:r>
        <w:rPr>
          <w:rFonts w:eastAsia="Calibri"/>
          <w:color w:val="00000A"/>
        </w:rPr>
        <w:t>usługi aktywizujące społecznie.</w:t>
      </w:r>
      <w:r>
        <w:rPr>
          <w:rFonts w:eastAsia="Calibri"/>
          <w:color w:val="00000A"/>
        </w:rPr>
        <w:tab/>
      </w:r>
    </w:p>
    <w:p w14:paraId="042F5458" w14:textId="77777777" w:rsidR="00FF6C7A" w:rsidRDefault="00A004D3">
      <w:pPr>
        <w:pStyle w:val="Standard"/>
        <w:widowControl w:val="0"/>
        <w:jc w:val="both"/>
        <w:rPr>
          <w:b/>
          <w:bCs/>
          <w:i/>
          <w:iCs/>
        </w:rPr>
      </w:pPr>
      <w:r>
        <w:rPr>
          <w:rFonts w:eastAsia="Calibri"/>
          <w:b/>
          <w:bCs/>
          <w:i/>
          <w:iCs/>
          <w:color w:val="00000A"/>
        </w:rPr>
        <w:t xml:space="preserve">Cel operacyjny: </w:t>
      </w:r>
      <w:r>
        <w:rPr>
          <w:rFonts w:eastAsia="Calibri"/>
          <w:color w:val="00000A"/>
        </w:rPr>
        <w:t>Ochrona i przestrzeganie praw osób z niepełnosprawnością.</w:t>
      </w:r>
    </w:p>
    <w:p w14:paraId="26C35F0E" w14:textId="77777777" w:rsidR="00FF6C7A" w:rsidRDefault="00A004D3">
      <w:pPr>
        <w:pStyle w:val="Standard"/>
        <w:widowControl w:val="0"/>
        <w:jc w:val="both"/>
        <w:rPr>
          <w:rFonts w:eastAsia="Calibri"/>
          <w:b/>
          <w:bCs/>
          <w:i/>
          <w:iCs/>
          <w:color w:val="00000A"/>
        </w:rPr>
      </w:pPr>
      <w:r>
        <w:rPr>
          <w:rFonts w:eastAsia="Calibri"/>
          <w:b/>
          <w:bCs/>
          <w:i/>
          <w:iCs/>
          <w:color w:val="00000A"/>
        </w:rPr>
        <w:t xml:space="preserve">Podmiot realizujący: Powiatowy Zespół </w:t>
      </w:r>
      <w:r>
        <w:rPr>
          <w:rFonts w:eastAsia="Calibri"/>
          <w:b/>
          <w:bCs/>
          <w:i/>
          <w:iCs/>
          <w:color w:val="00000A"/>
        </w:rPr>
        <w:t>ds. Orzekania o Niepełnosprawności.</w:t>
      </w:r>
    </w:p>
    <w:p w14:paraId="30226092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b/>
          <w:bCs/>
          <w:color w:val="00000A"/>
        </w:rPr>
        <w:t>1.</w:t>
      </w:r>
      <w:r>
        <w:rPr>
          <w:rFonts w:eastAsia="Calibri"/>
          <w:color w:val="00000A"/>
        </w:rPr>
        <w:t xml:space="preserve"> Rozpowszechnianie informacji z zakresu praw i uprawnień osób z niepełnosprawnościami.</w:t>
      </w:r>
    </w:p>
    <w:p w14:paraId="31DF9BA1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liczba wydanych legitymacji dla osób z niepełnosprawnościami:</w:t>
      </w:r>
    </w:p>
    <w:p w14:paraId="6A623A1D" w14:textId="77777777" w:rsidR="00FF6C7A" w:rsidRDefault="00A004D3">
      <w:pPr>
        <w:pStyle w:val="Standard"/>
        <w:widowControl w:val="0"/>
        <w:numPr>
          <w:ilvl w:val="0"/>
          <w:numId w:val="19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legitymacje wydane osobom przed 16 rokiem życia na podstawie ważnych orzeczeń                          o niepełnosprawności: 76,</w:t>
      </w:r>
    </w:p>
    <w:p w14:paraId="555C6771" w14:textId="77777777" w:rsidR="00FF6C7A" w:rsidRDefault="00A004D3">
      <w:pPr>
        <w:pStyle w:val="Standard"/>
        <w:widowControl w:val="0"/>
        <w:numPr>
          <w:ilvl w:val="0"/>
          <w:numId w:val="19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legitymacje wydane osobom po 16 roku życia na podstawie ważnych orzeczeń o stopniu niepełnosprawności: 888,</w:t>
      </w:r>
    </w:p>
    <w:p w14:paraId="54F92C05" w14:textId="77777777" w:rsidR="00FF6C7A" w:rsidRDefault="00A004D3">
      <w:pPr>
        <w:pStyle w:val="Standard"/>
        <w:widowControl w:val="0"/>
        <w:numPr>
          <w:ilvl w:val="0"/>
          <w:numId w:val="19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liczba wydanych legitymacji osobom po 16 roku życia na podstawie ważnych orzeczeń </w:t>
      </w:r>
      <w:r>
        <w:rPr>
          <w:rFonts w:eastAsia="Calibri"/>
          <w:color w:val="00000A"/>
        </w:rPr>
        <w:br/>
      </w:r>
      <w:r>
        <w:rPr>
          <w:rFonts w:eastAsia="Calibri"/>
          <w:color w:val="00000A"/>
        </w:rPr>
        <w:t>o wskazaniu do ulg i uprawnień: 1</w:t>
      </w:r>
    </w:p>
    <w:p w14:paraId="761AB114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liczba wydanych kart parkingowych:</w:t>
      </w:r>
    </w:p>
    <w:p w14:paraId="7908305E" w14:textId="77777777" w:rsidR="00FF6C7A" w:rsidRDefault="00A004D3">
      <w:pPr>
        <w:pStyle w:val="Standard"/>
        <w:widowControl w:val="0"/>
        <w:numPr>
          <w:ilvl w:val="0"/>
          <w:numId w:val="20"/>
        </w:numPr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karty parkingowe dla osób z niepełnosprawnością: 994.</w:t>
      </w:r>
    </w:p>
    <w:p w14:paraId="4A3479C3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b/>
          <w:bCs/>
          <w:color w:val="00000A"/>
        </w:rPr>
        <w:t>IV. Obszar wsparcia osób bezrobotnych, w tym bezrobotnych z niepełnosprawnością.</w:t>
      </w:r>
    </w:p>
    <w:p w14:paraId="5A30122B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Cel główny: </w:t>
      </w:r>
      <w:r>
        <w:rPr>
          <w:i/>
          <w:iCs/>
        </w:rPr>
        <w:t xml:space="preserve">Ograniczenie zjawiska </w:t>
      </w:r>
      <w:r>
        <w:rPr>
          <w:i/>
          <w:iCs/>
        </w:rPr>
        <w:t>bezrobocia poprzez odpowiednią politykę rynku pracy                            w powiecie chełmskim</w:t>
      </w:r>
      <w:r>
        <w:t>.</w:t>
      </w:r>
    </w:p>
    <w:p w14:paraId="0135DDC8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Cel operacyjny: </w:t>
      </w:r>
      <w:r>
        <w:rPr>
          <w:i/>
          <w:iCs/>
        </w:rPr>
        <w:t xml:space="preserve">Aktywizacja zawodowa osób bezrobotnych, w tym z niepełnosprawnością poprzez realizację programów i projektów finansowanych ze środków Funduszu Pracy, Europejskiego Funduszu Społecznego i Państwowego Funduszu Rehabilitacji Osób Niepełnosprawnych </w:t>
      </w:r>
      <w:r>
        <w:t>.</w:t>
      </w:r>
    </w:p>
    <w:p w14:paraId="0A89F330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Podmiot realizujący: Powiatowy Urząd Pracy w Chełmie.</w:t>
      </w:r>
    </w:p>
    <w:p w14:paraId="69432E63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b/>
          <w:bCs/>
          <w:color w:val="00000A"/>
        </w:rPr>
        <w:t xml:space="preserve">1. </w:t>
      </w:r>
      <w:r>
        <w:rPr>
          <w:rFonts w:eastAsia="Calibri"/>
          <w:color w:val="00000A"/>
        </w:rPr>
        <w:t>Realizacja projektów i programów, których uczestnikami są osoby bezrobotne i poszukujące pracy nie pozostające w zatrudnieniu, w tym z niepełnosprawnością.</w:t>
      </w:r>
    </w:p>
    <w:p w14:paraId="515768EA" w14:textId="77777777" w:rsidR="00FF6C7A" w:rsidRDefault="00A004D3">
      <w:pPr>
        <w:pStyle w:val="Standard"/>
        <w:widowControl w:val="0"/>
        <w:jc w:val="both"/>
        <w:rPr>
          <w:color w:val="00000A"/>
        </w:rPr>
      </w:pPr>
      <w:r>
        <w:rPr>
          <w:rFonts w:eastAsia="Calibri"/>
          <w:color w:val="00000A"/>
        </w:rPr>
        <w:t>- liczba realizowanych projektów, programów, wartość projektów, liczba osób objętych projektami, programami:</w:t>
      </w:r>
    </w:p>
    <w:p w14:paraId="2160AC2E" w14:textId="77777777" w:rsidR="00FF6C7A" w:rsidRDefault="00A004D3">
      <w:pPr>
        <w:pStyle w:val="Standard"/>
        <w:widowControl w:val="0"/>
        <w:jc w:val="both"/>
      </w:pPr>
      <w:r>
        <w:rPr>
          <w:rFonts w:eastAsia="Calibri"/>
        </w:rPr>
        <w:t xml:space="preserve">1).Projekt „Aktywizacja zawodowa osób bezrobotnych z terenu miasta Chełm i powiatu chełmskiego” – realizowany w ramach Programu Fundusze Europejskie dla Lubelskiego </w:t>
      </w:r>
      <w:r>
        <w:rPr>
          <w:rFonts w:eastAsia="Calibri"/>
        </w:rPr>
        <w:br/>
      </w:r>
      <w:r>
        <w:rPr>
          <w:rFonts w:eastAsia="Calibri"/>
        </w:rPr>
        <w:t>2021 – 2027, Priorytet IX, Działanie 9.1, okres realizacji: 01.01.2023 r. – 30.06.2023 r., wartość projektu: 10 417 029,85 zł, wysokość wkładu Funduszy Europejskich: 8 854 475,38 zł (85%).</w:t>
      </w:r>
    </w:p>
    <w:p w14:paraId="14BA2C04" w14:textId="77777777" w:rsidR="00FF6C7A" w:rsidRDefault="00A004D3">
      <w:pPr>
        <w:pStyle w:val="Standard"/>
        <w:widowControl w:val="0"/>
        <w:jc w:val="both"/>
        <w:rPr>
          <w:color w:val="00000A"/>
        </w:rPr>
      </w:pPr>
      <w:r>
        <w:rPr>
          <w:rFonts w:eastAsia="Calibri"/>
          <w:color w:val="00000A"/>
        </w:rPr>
        <w:tab/>
        <w:t>Celem projektu było</w:t>
      </w:r>
      <w:r>
        <w:rPr>
          <w:rFonts w:eastAsia="Calibri"/>
          <w:color w:val="00000A"/>
        </w:rPr>
        <w:t xml:space="preserve"> zwiększenie szans na znalezienie zatrudnienia, w tym samozatrudnienia bezrobotnych, ze szczególnym uwzględnieniem osób znajdujących </w:t>
      </w:r>
      <w:r>
        <w:rPr>
          <w:rFonts w:eastAsia="Calibri"/>
          <w:color w:val="00000A"/>
        </w:rPr>
        <w:br/>
      </w:r>
      <w:r>
        <w:rPr>
          <w:rFonts w:eastAsia="Calibri"/>
          <w:color w:val="00000A"/>
        </w:rPr>
        <w:t xml:space="preserve">się w szczególnej sytuacji na rynku pracy, osób odchodzących z rolnictwa i osób, którym udzielono ochrony czasowej w związku z wojną w Ukrainie; osób z niepełnosprawnościami i osób należących do kategorii NEET w powiecie chełmskim i mieście Chełm w okresie od 01.01.2023 r. </w:t>
      </w:r>
      <w:r>
        <w:rPr>
          <w:rFonts w:eastAsia="Calibri"/>
          <w:color w:val="00000A"/>
        </w:rPr>
        <w:br/>
      </w:r>
      <w:r>
        <w:rPr>
          <w:rFonts w:eastAsia="Calibri"/>
          <w:color w:val="00000A"/>
        </w:rPr>
        <w:t xml:space="preserve">do 30.06.2024 r. poprzez skierowanie ich na staż, szkolenie, do pracy na wyposażone/doposażone stanowisko pracy, przyznanie bonu na zasiedlenie oraz przyznanie jednorazowo środków </w:t>
      </w:r>
      <w:r>
        <w:rPr>
          <w:rFonts w:eastAsia="Calibri"/>
          <w:color w:val="00000A"/>
        </w:rPr>
        <w:br/>
      </w:r>
      <w:r>
        <w:rPr>
          <w:rFonts w:eastAsia="Calibri"/>
          <w:color w:val="00000A"/>
        </w:rPr>
        <w:t>na podjęcie działalności gospodarczej.</w:t>
      </w:r>
    </w:p>
    <w:p w14:paraId="45375DFC" w14:textId="77777777" w:rsidR="00FF6C7A" w:rsidRDefault="00A004D3">
      <w:pPr>
        <w:pStyle w:val="Standard"/>
        <w:widowControl w:val="0"/>
        <w:jc w:val="both"/>
        <w:rPr>
          <w:color w:val="00000A"/>
        </w:rPr>
      </w:pPr>
      <w:r>
        <w:rPr>
          <w:rFonts w:eastAsia="Calibri"/>
          <w:color w:val="00000A"/>
        </w:rPr>
        <w:tab/>
        <w:t xml:space="preserve">W 2023 roku wsparciem w ramach ww. projektu objęto 287 osób bezrobotnych </w:t>
      </w:r>
      <w:r>
        <w:rPr>
          <w:rFonts w:eastAsia="Calibri"/>
          <w:color w:val="00000A"/>
        </w:rPr>
        <w:br/>
      </w:r>
      <w:r>
        <w:rPr>
          <w:rFonts w:eastAsia="Calibri"/>
          <w:color w:val="00000A"/>
        </w:rPr>
        <w:t>(dane dot. osób bezrobotnych z terenu powiatu chełmskiego) tj.:</w:t>
      </w:r>
    </w:p>
    <w:p w14:paraId="781D5FCA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- 171 osób skierowano na staż,</w:t>
      </w:r>
    </w:p>
    <w:p w14:paraId="19F0C105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- 9 osób skierowano na doposażone lub wyposażone stanowisko pracy,</w:t>
      </w:r>
    </w:p>
    <w:p w14:paraId="4429A160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- 76 osób skierowano na szkolenie zawodowe,</w:t>
      </w:r>
    </w:p>
    <w:p w14:paraId="0C20C16F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- 15 osób otrzymało jednorazowe środki na podjęcie działalności gospodarczej,</w:t>
      </w:r>
    </w:p>
    <w:p w14:paraId="5FA985D5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- 16 osób otrzymało bon na zasiedlenie,</w:t>
      </w:r>
    </w:p>
    <w:p w14:paraId="0580134D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- 287 osób objęto Indywidualnym Planem Działania,</w:t>
      </w:r>
    </w:p>
    <w:p w14:paraId="1D711910" w14:textId="77777777" w:rsidR="00FF6C7A" w:rsidRDefault="00A004D3">
      <w:pPr>
        <w:pStyle w:val="Standard"/>
        <w:widowControl w:val="0"/>
        <w:jc w:val="both"/>
        <w:rPr>
          <w:color w:val="00000A"/>
        </w:rPr>
      </w:pPr>
      <w:r>
        <w:rPr>
          <w:rFonts w:eastAsia="Calibri"/>
          <w:color w:val="00000A"/>
        </w:rPr>
        <w:tab/>
        <w:t>Liczba osób z niepełnosprawnością objętych wsparciem w ww. projekcie: 5, w tym:</w:t>
      </w:r>
    </w:p>
    <w:p w14:paraId="16DB351C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staż – 4 osoby,</w:t>
      </w:r>
    </w:p>
    <w:p w14:paraId="729132C9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jednorazowe środki na podjęcie działalności gospodarczej – 1 osoba.</w:t>
      </w:r>
    </w:p>
    <w:p w14:paraId="47562B07" w14:textId="77777777" w:rsidR="00FF6C7A" w:rsidRDefault="00A004D3">
      <w:pPr>
        <w:pStyle w:val="Standard"/>
        <w:widowControl w:val="0"/>
        <w:jc w:val="both"/>
        <w:rPr>
          <w:color w:val="00000A"/>
        </w:rPr>
      </w:pPr>
      <w:r>
        <w:rPr>
          <w:rFonts w:eastAsia="Calibri"/>
          <w:color w:val="00000A"/>
        </w:rPr>
        <w:t>2). Program regionalny „Aktywizacja zawodowa osób długotrwale bezrobotnych”, którego główne cele to:</w:t>
      </w:r>
    </w:p>
    <w:p w14:paraId="4FBD757F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aktywizacja zawodowa osób długotrwale bezrobotnych,</w:t>
      </w:r>
    </w:p>
    <w:p w14:paraId="32516DB1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mobilizacja i aktywizacja zawodowa osób biernych zawodowo,</w:t>
      </w:r>
    </w:p>
    <w:p w14:paraId="78E9EFFF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wspieranie zatrudnienia osób bezrobotnych będących w trudnej sytuacji na rynku pracy,</w:t>
      </w:r>
    </w:p>
    <w:p w14:paraId="41A8FB87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podnoszenie atrakcyjności i wartości na rynku pracy poprzez zdobywania nowych umiejętności,</w:t>
      </w:r>
    </w:p>
    <w:p w14:paraId="0AC6477B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- nabywanie lub uzupełnianie doświadczenia zawodowego oraz praktycznych umiejętności </w:t>
      </w:r>
      <w:r>
        <w:rPr>
          <w:rFonts w:eastAsia="Calibri"/>
          <w:color w:val="00000A"/>
        </w:rPr>
        <w:br/>
      </w:r>
      <w:r>
        <w:rPr>
          <w:rFonts w:eastAsia="Calibri"/>
          <w:color w:val="00000A"/>
        </w:rPr>
        <w:t>w zakresie wykonywania danego zawodu,</w:t>
      </w:r>
    </w:p>
    <w:p w14:paraId="73B10090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- propagowanie koncepcji uczenia się przez całe życie jako sposobu podniesienia atrakcyjności </w:t>
      </w:r>
      <w:r>
        <w:rPr>
          <w:rFonts w:eastAsia="Calibri"/>
          <w:color w:val="00000A"/>
        </w:rPr>
        <w:br/>
      </w:r>
      <w:r>
        <w:rPr>
          <w:rFonts w:eastAsia="Calibri"/>
          <w:color w:val="00000A"/>
        </w:rPr>
        <w:t>na rynku pracy.</w:t>
      </w:r>
    </w:p>
    <w:p w14:paraId="686F8E12" w14:textId="77777777" w:rsidR="00FF6C7A" w:rsidRDefault="00A004D3">
      <w:pPr>
        <w:pStyle w:val="Standard"/>
        <w:widowControl w:val="0"/>
        <w:jc w:val="both"/>
        <w:rPr>
          <w:color w:val="00000A"/>
        </w:rPr>
      </w:pPr>
      <w:r>
        <w:rPr>
          <w:rFonts w:eastAsia="Calibri"/>
          <w:color w:val="00000A"/>
        </w:rPr>
        <w:tab/>
        <w:t xml:space="preserve">Okres realizacji ww. projektu: 01.01.2023 r. – 31.12.2023 r., wartość programu: </w:t>
      </w:r>
      <w:r>
        <w:rPr>
          <w:rFonts w:eastAsia="Calibri"/>
          <w:color w:val="00000A"/>
        </w:rPr>
        <w:br/>
      </w:r>
      <w:r>
        <w:rPr>
          <w:rFonts w:eastAsia="Calibri"/>
          <w:color w:val="00000A"/>
        </w:rPr>
        <w:t>54 700,00 zł, uczestnicy programu:</w:t>
      </w:r>
    </w:p>
    <w:p w14:paraId="1AAA28D3" w14:textId="77777777" w:rsidR="00FF6C7A" w:rsidRDefault="00A004D3">
      <w:pPr>
        <w:pStyle w:val="Standard"/>
        <w:widowControl w:val="0"/>
        <w:jc w:val="both"/>
        <w:rPr>
          <w:color w:val="00000A"/>
        </w:rPr>
      </w:pPr>
      <w:r>
        <w:rPr>
          <w:rFonts w:eastAsia="Calibri"/>
          <w:color w:val="00000A"/>
        </w:rPr>
        <w:t>- w ramach robót publicznych zostało zatrudnionych 17 osób, spełniających warunki uczestnictwa w programie, znajdujących się w szczególnie trudnej sytuacji na rynku pracy.</w:t>
      </w:r>
    </w:p>
    <w:p w14:paraId="0CECE9CB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ab/>
        <w:t>Liczba osób z niepełnosprawnością objętych wsparciem w programie: 1.</w:t>
      </w:r>
    </w:p>
    <w:p w14:paraId="77D1BAA1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ab/>
        <w:t xml:space="preserve">Realizatorzy programu: jednostki samorządu </w:t>
      </w:r>
      <w:r>
        <w:rPr>
          <w:rFonts w:eastAsia="Calibri"/>
          <w:color w:val="00000A"/>
        </w:rPr>
        <w:t>terytorialnego powiatu chełmskiego.</w:t>
      </w:r>
    </w:p>
    <w:p w14:paraId="43F1A0EF" w14:textId="77777777" w:rsidR="00FF6C7A" w:rsidRDefault="00A004D3">
      <w:pPr>
        <w:pStyle w:val="Standard"/>
        <w:widowControl w:val="0"/>
        <w:jc w:val="both"/>
        <w:rPr>
          <w:color w:val="00000A"/>
        </w:rPr>
      </w:pPr>
      <w:r>
        <w:rPr>
          <w:rFonts w:eastAsia="Calibri"/>
          <w:color w:val="00000A"/>
        </w:rPr>
        <w:t>3). Program regionalny „Aktywizacja zawodowa osób bezrobotnych do 30 roku”, którego główne założenia to:</w:t>
      </w:r>
    </w:p>
    <w:p w14:paraId="27B7C0C6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- aktywizacja osób bezrobotnych do 30 r. ż., zarejestrowanych w Powiatowym Urzędzie Pracy </w:t>
      </w:r>
      <w:r>
        <w:rPr>
          <w:rFonts w:eastAsia="Calibri"/>
          <w:color w:val="00000A"/>
        </w:rPr>
        <w:br/>
      </w:r>
      <w:r>
        <w:rPr>
          <w:rFonts w:eastAsia="Calibri"/>
          <w:color w:val="00000A"/>
        </w:rPr>
        <w:lastRenderedPageBreak/>
        <w:t>w Chełmie,</w:t>
      </w:r>
    </w:p>
    <w:p w14:paraId="4F6B3E80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promowanie idei przedsiębiorczości wśród mieszkańców powiatu chełmskiego,</w:t>
      </w:r>
    </w:p>
    <w:p w14:paraId="604994C8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aktywne wsparcie i pomoc dla osób zainteresowanych podejmowaniem pracy na własny rachunek.</w:t>
      </w:r>
    </w:p>
    <w:p w14:paraId="01DDA629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ab/>
        <w:t>Okres realizacji programu: 01.01.2023 r. – 31.12.2023 r., wartość programu: 160 000,00 zł.</w:t>
      </w:r>
    </w:p>
    <w:p w14:paraId="2F3C1CC8" w14:textId="77777777" w:rsidR="00FF6C7A" w:rsidRDefault="00A004D3">
      <w:pPr>
        <w:pStyle w:val="Standard"/>
        <w:widowControl w:val="0"/>
        <w:jc w:val="both"/>
        <w:rPr>
          <w:color w:val="00000A"/>
        </w:rPr>
      </w:pPr>
      <w:r>
        <w:rPr>
          <w:rFonts w:eastAsia="Calibri"/>
          <w:color w:val="00000A"/>
        </w:rPr>
        <w:tab/>
        <w:t>Uczestnikami programu były 2 osoby spełniające warunki uczestnictwa w programie zainteresowanych uzyskaniem jednorazowych środków na podjęcie działalności gospodarczej.</w:t>
      </w:r>
    </w:p>
    <w:p w14:paraId="3028ECBE" w14:textId="77777777" w:rsidR="00FF6C7A" w:rsidRDefault="00A004D3">
      <w:pPr>
        <w:pStyle w:val="Standard"/>
        <w:widowControl w:val="0"/>
        <w:jc w:val="both"/>
        <w:rPr>
          <w:color w:val="00000A"/>
        </w:rPr>
      </w:pPr>
      <w:r>
        <w:rPr>
          <w:rFonts w:eastAsia="Calibri"/>
          <w:color w:val="00000A"/>
        </w:rPr>
        <w:t xml:space="preserve">4). Program lokalny „Bezpieczna szkoła 2023”, którego celem była aktywizacja osób bezrobotnych poprzez zatrudnienia ich w ramach robót publicznych do zadań związanych z zapewnieniem bezpieczeństwa na terenie szkół, przejściach drogowych przy szkołach oraz dowozu uczniów </w:t>
      </w:r>
      <w:r>
        <w:rPr>
          <w:rFonts w:eastAsia="Calibri"/>
          <w:color w:val="00000A"/>
        </w:rPr>
        <w:br/>
      </w:r>
      <w:r>
        <w:rPr>
          <w:rFonts w:eastAsia="Calibri"/>
          <w:color w:val="00000A"/>
        </w:rPr>
        <w:t>do szkół na terenie powiatu chełmskiego oraz miasta Chełm.</w:t>
      </w:r>
    </w:p>
    <w:p w14:paraId="2D0EF577" w14:textId="77777777" w:rsidR="00FF6C7A" w:rsidRDefault="00A004D3">
      <w:pPr>
        <w:pStyle w:val="Standard"/>
        <w:widowControl w:val="0"/>
        <w:jc w:val="both"/>
        <w:rPr>
          <w:color w:val="00000A"/>
        </w:rPr>
      </w:pPr>
      <w:r>
        <w:rPr>
          <w:rFonts w:eastAsia="Calibri"/>
          <w:color w:val="00000A"/>
        </w:rPr>
        <w:tab/>
        <w:t>Okres realizacji programu: od września 2023 r. do lutego 2024 r. W ramach robot publicznych zostało zatrudnionych 74 osób. Wartość programu: 437 828, 51 zł.</w:t>
      </w:r>
    </w:p>
    <w:p w14:paraId="31EB91CD" w14:textId="77777777" w:rsidR="00FF6C7A" w:rsidRDefault="00A004D3">
      <w:pPr>
        <w:pStyle w:val="Standard"/>
        <w:widowControl w:val="0"/>
        <w:jc w:val="both"/>
        <w:rPr>
          <w:color w:val="00000A"/>
        </w:rPr>
      </w:pPr>
      <w:r>
        <w:rPr>
          <w:rFonts w:eastAsia="Calibri"/>
          <w:color w:val="00000A"/>
        </w:rPr>
        <w:t xml:space="preserve">4). Program lokalny „Drogi”, którego głównym celem była aktywizacja osób z grupy w szczególnie trudnej sytuacji na rynku pracy przy pracach związanych z utrzymaniem ładu i porządku </w:t>
      </w:r>
      <w:r>
        <w:rPr>
          <w:rFonts w:eastAsia="Calibri"/>
          <w:color w:val="00000A"/>
        </w:rPr>
        <w:br/>
      </w:r>
      <w:r>
        <w:rPr>
          <w:rFonts w:eastAsia="Calibri"/>
          <w:color w:val="00000A"/>
        </w:rPr>
        <w:t xml:space="preserve">w gminach, poprzez porządkowanie terenów zieleni, porządkowanie dróg i przystanków na terenie miast i gmin, ponadto poprawa stanu technicznego urządzeń melioracyjnych, mających wpływ </w:t>
      </w:r>
      <w:r>
        <w:rPr>
          <w:rFonts w:eastAsia="Calibri"/>
          <w:color w:val="00000A"/>
        </w:rPr>
        <w:br/>
      </w:r>
      <w:r>
        <w:rPr>
          <w:rFonts w:eastAsia="Calibri"/>
          <w:color w:val="00000A"/>
        </w:rPr>
        <w:t xml:space="preserve">na bezpieczeństwo przeciwpowodziowe mieszkańców i infrastruktury terenów położonych </w:t>
      </w:r>
      <w:r>
        <w:rPr>
          <w:rFonts w:eastAsia="Calibri"/>
          <w:color w:val="00000A"/>
        </w:rPr>
        <w:br/>
      </w:r>
      <w:r>
        <w:rPr>
          <w:rFonts w:eastAsia="Calibri"/>
          <w:color w:val="00000A"/>
        </w:rPr>
        <w:t>w pobliżu dolin rzecznych.</w:t>
      </w:r>
    </w:p>
    <w:p w14:paraId="35452876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ab/>
        <w:t>Okres realizacji programu: od marca 2023 r. do sierpnia 2023 r. W związku z realizacją programu 16 osób bezrobotnych zostało zatrudnionych w ramach robót publicznych. Wartość programu: 641 567,19 zł.</w:t>
      </w:r>
    </w:p>
    <w:p w14:paraId="392DF92E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 xml:space="preserve">5). REZERWA I – program aktywizacji zawodowej bezrobotnych w regionach wysokiego bezrobocia. Liczba osób objętych programem: 58 (staże). Okres realizacji: </w:t>
      </w:r>
      <w:r>
        <w:rPr>
          <w:rFonts w:eastAsia="Calibri"/>
          <w:color w:val="00000A"/>
        </w:rPr>
        <w:br/>
      </w:r>
      <w:r>
        <w:rPr>
          <w:rFonts w:eastAsia="Calibri"/>
          <w:color w:val="00000A"/>
        </w:rPr>
        <w:t>1.04.2023 r. – 31.12.2023 r. Wartość programu: 650 000,00 zł.</w:t>
      </w:r>
    </w:p>
    <w:p w14:paraId="33BD2A09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6). REZERWA II – program aktywizacji zawodowej bezrobotnych w regionach wysokiego bezrobocia.</w:t>
      </w:r>
    </w:p>
    <w:p w14:paraId="7B026A51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ab/>
        <w:t>Liczba osób objętych programem: 53, w tym:</w:t>
      </w:r>
    </w:p>
    <w:p w14:paraId="26B59778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staże – 40 osób,</w:t>
      </w:r>
    </w:p>
    <w:p w14:paraId="1F809BC1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jednorazowe środki na podjęcie działalności gospodarczej – 9 osób,</w:t>
      </w:r>
    </w:p>
    <w:p w14:paraId="23E407B1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>- wyposażenie lub doposażenie stanowiska pracy – 4 osoby.</w:t>
      </w:r>
    </w:p>
    <w:p w14:paraId="7E07DD33" w14:textId="77777777" w:rsidR="00FF6C7A" w:rsidRDefault="00A004D3">
      <w:pPr>
        <w:pStyle w:val="Standard"/>
        <w:widowControl w:val="0"/>
        <w:jc w:val="both"/>
        <w:rPr>
          <w:rFonts w:eastAsia="Calibri"/>
          <w:color w:val="00000A"/>
        </w:rPr>
      </w:pPr>
      <w:r>
        <w:rPr>
          <w:rFonts w:eastAsia="Calibri"/>
          <w:color w:val="00000A"/>
        </w:rPr>
        <w:tab/>
        <w:t>Okres realizacji; 01.04.2023 r. – 31.12.2023 r., wartość programu: 1 088 915,00 zł.</w:t>
      </w:r>
    </w:p>
    <w:p w14:paraId="0EBDEDCF" w14:textId="77777777" w:rsidR="00FF6C7A" w:rsidRDefault="00A004D3">
      <w:pPr>
        <w:pStyle w:val="Standard"/>
        <w:widowControl w:val="0"/>
        <w:jc w:val="both"/>
      </w:pPr>
      <w:r>
        <w:rPr>
          <w:rFonts w:eastAsia="Calibri"/>
          <w:b/>
          <w:bCs/>
          <w:color w:val="00000A"/>
        </w:rPr>
        <w:t>V. Obszar wsparcia rodzin i osób dotkniętych przemocą w rodzinie.</w:t>
      </w:r>
    </w:p>
    <w:p w14:paraId="2758D07A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Cel główny: </w:t>
      </w:r>
      <w:r>
        <w:rPr>
          <w:i/>
          <w:iCs/>
        </w:rPr>
        <w:t xml:space="preserve">Wsparcie osób doświadczających przemocy w </w:t>
      </w:r>
      <w:r>
        <w:rPr>
          <w:i/>
          <w:iCs/>
        </w:rPr>
        <w:t>rodzinie</w:t>
      </w:r>
      <w:r>
        <w:t>.</w:t>
      </w:r>
    </w:p>
    <w:p w14:paraId="1542AD97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Cel operacyjny: </w:t>
      </w:r>
      <w:r>
        <w:rPr>
          <w:i/>
          <w:iCs/>
        </w:rPr>
        <w:t>Zapobieganie i ograniczenie zjawiska przemocy w rodzinie.</w:t>
      </w:r>
    </w:p>
    <w:p w14:paraId="3A0A4875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rFonts w:eastAsia="Times New Roman" w:cs="Times New Roman"/>
          <w:b/>
          <w:bCs/>
          <w:i/>
          <w:iCs/>
          <w:lang w:eastAsia="pl-PL"/>
        </w:rPr>
        <w:t>Podmiot realizujący:</w:t>
      </w:r>
      <w:r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b/>
          <w:bCs/>
          <w:i/>
          <w:iCs/>
          <w:lang w:eastAsia="pl-PL"/>
        </w:rPr>
        <w:t>placówki oświatowe, poradnie psychologiczno-pedagogiczne, ośrodki pomocy społecznej, Prokuratura Rejonowa w Chełmie, Prokuratura Rejonowa w Krasnymstawie, Komenda Miejska Policji w Chełmie.</w:t>
      </w:r>
    </w:p>
    <w:p w14:paraId="378A78BC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1.</w:t>
      </w:r>
      <w:r>
        <w:rPr>
          <w:rFonts w:eastAsia="Times New Roman" w:cs="Times New Roman"/>
          <w:lang w:eastAsia="pl-PL"/>
        </w:rPr>
        <w:t xml:space="preserve"> Realizacja akcji profilaktycznych w szkołach, uwrażliwiających dzieci i młodzież na problem przemocy.</w:t>
      </w:r>
    </w:p>
    <w:p w14:paraId="5646A208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liczba przeprowadzonych akcji profilaktycznych (opis działań):</w:t>
      </w:r>
    </w:p>
    <w:p w14:paraId="6EC2EFA9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  <w:t xml:space="preserve">W 2023 roku realizowano następujące </w:t>
      </w:r>
      <w:r>
        <w:rPr>
          <w:rFonts w:eastAsia="Times New Roman" w:cs="Times New Roman"/>
          <w:lang w:eastAsia="pl-PL"/>
        </w:rPr>
        <w:t xml:space="preserve">zadania mające na celu uwrażliwienie dzieci </w:t>
      </w:r>
      <w:r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>i młodzieży na problem przemocy:</w:t>
      </w:r>
    </w:p>
    <w:p w14:paraId="47710FAB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1). Realizacja programu wychowawczo – profilaktycznego.</w:t>
      </w:r>
    </w:p>
    <w:p w14:paraId="5772F4E7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2). Prowadzenie zajęć  wychowania do życia w rodzinie.</w:t>
      </w:r>
    </w:p>
    <w:p w14:paraId="702A1D54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3). Organizacja dyżurów pedagoga i psychologa.</w:t>
      </w:r>
    </w:p>
    <w:p w14:paraId="1AB4106F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4). </w:t>
      </w:r>
      <w:r>
        <w:rPr>
          <w:rFonts w:eastAsia="Times New Roman" w:cs="Times New Roman"/>
          <w:lang w:eastAsia="pl-PL"/>
        </w:rPr>
        <w:t xml:space="preserve">Prowadzenie zajęć dotyczących problematyki przemocy w rodzinie podczas godzin </w:t>
      </w:r>
      <w:r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>do dyspozycji wychowawcy oraz zajęć wychowania do życia w rodzinie.</w:t>
      </w:r>
    </w:p>
    <w:p w14:paraId="08E741FA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5). Omawianie niniejszego zagadnienia ze wszystkimi uczniami w szkole oraz rodzicami w kwestii kształtowania kompetencji wychowawczych, interpersonalnych oraz w kwestii uczenia </w:t>
      </w:r>
      <w:r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się jak rozwiązywać konflikty i problemy bez użycia przemocy, a także o możliwościach, formach </w:t>
      </w:r>
      <w:r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>i miejscach uzyskania pomocy w sytuacjach kryzysowych.</w:t>
      </w:r>
    </w:p>
    <w:p w14:paraId="2ADACA85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6). Organizacja zajęć dla uczniów na terenie Zakładu Karnego w Hrubieszowie w ramach Ogólnopolskiego programu edukacyjnego Służby Więziennej związanego z prewencją przestępstw wśród młodzieży „W SŁUŻBIE PRAWU”. W ramach zajęć przeprowadzona została lekcja </w:t>
      </w:r>
      <w:r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>z zakresu edukacji prawnej ze szczególnym uwzględnieniem prawa karnego i prewencji przestępstw, odbyło się wysłuchanie świadectwa więźnia, zapoznano uczniów z jednostką penitencjarną, odbyła się także prezentacja Szkoły Wyższej Wymiaru Sprawiedliwości, zapoznano uczniów z wymaganiami, jakie należy spełnić, aby zostać funkcjonariuszem ww formacji. Podczas zajęć uczestnicy programu dowiedzieli się: od kiedy i na jakich zasadach można ponosić odpowiedzialność karną, co grozi za łamanie prawa, jak wygląda życie</w:t>
      </w:r>
      <w:r>
        <w:rPr>
          <w:rFonts w:eastAsia="Times New Roman" w:cs="Times New Roman"/>
          <w:lang w:eastAsia="pl-PL"/>
        </w:rPr>
        <w:t xml:space="preserve"> w więzieniu oraz jak wygląda praca w Służbie Więziennej.</w:t>
      </w:r>
    </w:p>
    <w:p w14:paraId="26981AB9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  <w:t xml:space="preserve">Pracownicy poradni, wychodząc naprzeciw zapotrzebowaniu szkół wynikającym </w:t>
      </w:r>
      <w:r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>z narastania zjawiska przemocy wśród dzieci i młodzieży (w szczególności cyfrowej), prowadzili zajęcia profilaktyczne w szkołach o tematyce:</w:t>
      </w:r>
    </w:p>
    <w:p w14:paraId="3445ECD8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„Inny a jednak taki sam – zajęcia o tolerancji”,</w:t>
      </w:r>
    </w:p>
    <w:p w14:paraId="799BF8CD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„Czynniki kształtujące wybór kierunku kształcenia”,</w:t>
      </w:r>
    </w:p>
    <w:p w14:paraId="6FA4C49C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„Bezpieczne korzystanie z Internetu przez dzieci”,</w:t>
      </w:r>
    </w:p>
    <w:p w14:paraId="1F17837E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„Jak sobie radzić w sytuacjach kryzysowych?”,</w:t>
      </w:r>
    </w:p>
    <w:p w14:paraId="641C4520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„Efektywne rozwiązywanie konfliktów rówieśniczych”,</w:t>
      </w:r>
    </w:p>
    <w:p w14:paraId="2B94B9FD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„Kształtowanie pozytywnych relacji rówieśniczych”,</w:t>
      </w:r>
    </w:p>
    <w:p w14:paraId="03AFDED4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„Motywacja do nauki, dlaczego warto się uczyć?”,</w:t>
      </w:r>
    </w:p>
    <w:p w14:paraId="0D041C2C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„Integracja w grupie klasowej”,</w:t>
      </w:r>
    </w:p>
    <w:p w14:paraId="71B97D74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„Jak sobie radzić z emocjami”,</w:t>
      </w:r>
    </w:p>
    <w:p w14:paraId="740EB131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„Ciemna strona komputera – profilaktyka uzależnień behawioralnych”,</w:t>
      </w:r>
    </w:p>
    <w:p w14:paraId="72B08DEC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„Narkotykom mówię NIE”,</w:t>
      </w:r>
    </w:p>
    <w:p w14:paraId="7A4190F0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„Dziękuję nie palę”,</w:t>
      </w:r>
    </w:p>
    <w:p w14:paraId="40625148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„Czynniki warunkujące zdrowie psychiczne”,</w:t>
      </w:r>
    </w:p>
    <w:p w14:paraId="16D50802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„Cyberprzemoc wśród dzieci i młodzieży szkolnej. Uzależnienie od urządzeń technologii cyfrowej” – prelekcja dla rodziców, nauczycieli i uczniów w Szkole Podstawowej w Wólce Petryłowskiej poruszająca problem cyberprzemocy oraz uzależnienia od urządzeń technologii cyfrowej,</w:t>
      </w:r>
    </w:p>
    <w:p w14:paraId="05A0E7D5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„Stres – jak sobie z nim radzić” – prelekcja połączona z warsztatami dla dzieci i młodzieży, poruszająca zagadnienia stresu, emocji sposobów radzenia sobie z nimi oraz konsekwencjami jakie może wywołać długotrwały stres,</w:t>
      </w:r>
    </w:p>
    <w:p w14:paraId="08EA8536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„Bogactwo różnorodności”,</w:t>
      </w:r>
    </w:p>
    <w:p w14:paraId="28053040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warsztaty nt. złości i agresji,</w:t>
      </w:r>
    </w:p>
    <w:p w14:paraId="6A18D39A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przeprowadzenie cyklu lekcji w szkołach nt. „Trening radzenia sobie z agresją i przemocą, zastępowania złości, agresji,</w:t>
      </w:r>
    </w:p>
    <w:p w14:paraId="557A984E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„Bezpieczne zasady – potrafię mówić NIE’ – prelekcja warsztatowa,</w:t>
      </w:r>
    </w:p>
    <w:p w14:paraId="5B31CE9D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„Uzależnienia – co o nich wiem?” – prelekcja warsztatowa,</w:t>
      </w:r>
    </w:p>
    <w:p w14:paraId="20D0348E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- „Psychoedukacja grupowa na temat profilaktyki wykluczenia społecznego osób </w:t>
      </w:r>
      <w:r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>z niepełnosprawnością” – prelekcja,</w:t>
      </w:r>
    </w:p>
    <w:p w14:paraId="6E7CE50E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realizacja profilaktycznego programu rekomendowanego „Domowi Detektywi”</w:t>
      </w:r>
    </w:p>
    <w:p w14:paraId="486C3023" w14:textId="77777777" w:rsidR="00FF6C7A" w:rsidRDefault="00A004D3">
      <w:pPr>
        <w:pStyle w:val="Standard"/>
        <w:jc w:val="both"/>
      </w:pPr>
      <w:r>
        <w:rPr>
          <w:rFonts w:eastAsia="Times New Roman" w:cs="Times New Roman"/>
          <w:b/>
          <w:bCs/>
          <w:lang w:eastAsia="pl-PL"/>
        </w:rPr>
        <w:t>2.</w:t>
      </w:r>
      <w:r>
        <w:rPr>
          <w:rFonts w:eastAsia="Times New Roman" w:cs="Times New Roman"/>
          <w:lang w:eastAsia="pl-PL"/>
        </w:rPr>
        <w:t xml:space="preserve"> Uczestnictwo w szkoleniach w celu podnoszenia kompetencji i skuteczności działań kadry zobowiązanej do przeciwdziałania przemocy w rodzinie.</w:t>
      </w:r>
    </w:p>
    <w:p w14:paraId="797F97D6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liczba i tematyka szkoleń:</w:t>
      </w:r>
    </w:p>
    <w:p w14:paraId="2EF0E6E0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1). „Jak dobrać komunikację do sposobu myślenia odbiorcy?”.</w:t>
      </w:r>
    </w:p>
    <w:p w14:paraId="6AD5FC35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2). „Jak być asertywnym w pracy i w domu?”.</w:t>
      </w:r>
    </w:p>
    <w:p w14:paraId="2E397F7B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3). „Trudne rozmowy z pracownikami”.</w:t>
      </w:r>
    </w:p>
    <w:p w14:paraId="6EDC5FD5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4). „Jak efektywnie komunikować się w zespole?”.</w:t>
      </w:r>
    </w:p>
    <w:p w14:paraId="17555987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5). „Negocjacje – poznaj triki i techniki”.</w:t>
      </w:r>
    </w:p>
    <w:p w14:paraId="4058604B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6). „Jak współpracować z trudnymi ludźmi?”.</w:t>
      </w:r>
    </w:p>
    <w:p w14:paraId="1972E554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7). „Sztuka </w:t>
      </w:r>
      <w:r>
        <w:rPr>
          <w:rFonts w:eastAsia="Times New Roman" w:cs="Times New Roman"/>
          <w:lang w:eastAsia="pl-PL"/>
        </w:rPr>
        <w:t>prowadzenia rozmów poprzez pytania”.</w:t>
      </w:r>
    </w:p>
    <w:p w14:paraId="67D49750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8). „Rozwiązywanie konfliktów za pomocą mediacji i negocjacji”.</w:t>
      </w:r>
    </w:p>
    <w:p w14:paraId="61BDC30F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9). „Gry psychologiczne w negocjacjach”.</w:t>
      </w:r>
    </w:p>
    <w:p w14:paraId="47F0FEF9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10). „23 techniki negocjacyjne – jak ich używać?”.</w:t>
      </w:r>
    </w:p>
    <w:p w14:paraId="03727F36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11). „Kompetencje wzmacniające odporność </w:t>
      </w:r>
      <w:r>
        <w:rPr>
          <w:rFonts w:eastAsia="Times New Roman" w:cs="Times New Roman"/>
          <w:lang w:eastAsia="pl-PL"/>
        </w:rPr>
        <w:t>psychiczną”.</w:t>
      </w:r>
    </w:p>
    <w:p w14:paraId="5A86EB8B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12). „Zarządzanie konfliktem w zespole”.</w:t>
      </w:r>
    </w:p>
    <w:p w14:paraId="050724CB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13). „Jak zapobiegać samookaleczeniom i innym zachowaniom destrukcyjnym uczniów?”.</w:t>
      </w:r>
    </w:p>
    <w:p w14:paraId="7E1B256E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14). „Zaburzenia obsesyjno – kompulsywne u dzieci i młodzieży. Jak pomóc uczniowi poradzić sobie z natrętnymi myślami i kompulsjami?”.</w:t>
      </w:r>
    </w:p>
    <w:p w14:paraId="7277FB2C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15). „Trening koncentracji uwagi i pamięci”.</w:t>
      </w:r>
    </w:p>
    <w:p w14:paraId="7FEBBDE4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16). „Studium Terapii i Podejścia skoncentrowanego na rozwiązaniach”.</w:t>
      </w:r>
    </w:p>
    <w:p w14:paraId="11E0DE39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17). „Trening umiejętności Społecznych. Zabawy i ćwiczenia dla dzieci i młodzieży”.</w:t>
      </w:r>
    </w:p>
    <w:p w14:paraId="7AB9F710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18). „Psychoterapia dzieci i młodzieży”.</w:t>
      </w:r>
    </w:p>
    <w:p w14:paraId="4B481028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19). „Psychologia kliniczna z psychoterapią”.</w:t>
      </w:r>
    </w:p>
    <w:p w14:paraId="26A0A560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20). „Sposoby pracy z dzieckiem agresywnym w wieku przedszkolnym i szkolnym”.</w:t>
      </w:r>
    </w:p>
    <w:p w14:paraId="7BF51B5A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21). „Techniki aby uchronić dziecko przed uzależnieniem od bajek, gier i internetu”.</w:t>
      </w:r>
    </w:p>
    <w:p w14:paraId="052756D7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22). „Depresja”.</w:t>
      </w:r>
    </w:p>
    <w:p w14:paraId="513B356B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23). „Praca z dzieckiem z zaburzeniami lękowymi i depresją”.</w:t>
      </w:r>
    </w:p>
    <w:p w14:paraId="677D365D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24). „Trening zastępowania agresji”.</w:t>
      </w:r>
    </w:p>
    <w:p w14:paraId="499B8E96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25). „Socjoterapia”.</w:t>
      </w:r>
    </w:p>
    <w:p w14:paraId="6FB9F38B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26). „Arteterapia”.</w:t>
      </w:r>
    </w:p>
    <w:p w14:paraId="4BC120A5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27). „Jak wspierać regulację i uważność? Jak rozwinąć gotowość do współpracy i komunikacji?”.</w:t>
      </w:r>
    </w:p>
    <w:p w14:paraId="4B0E2B3D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28). „Techniki radzenia sobie ze złością u dzieci w wieku przedszkolnym i szkolnym”.</w:t>
      </w:r>
    </w:p>
    <w:p w14:paraId="799DA011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29). „Sposoby postępowania z trudnymi zachowaniami na lekcji”.</w:t>
      </w:r>
    </w:p>
    <w:p w14:paraId="2F12B55F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30). „Metoda Kids Skills – Dam Radę! Jestem z Ciebie Dumny! Ukierunkowana na kształtowanie efektywnych działań wychowawczych i wspierających”.</w:t>
      </w:r>
    </w:p>
    <w:p w14:paraId="7BC4C776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31). </w:t>
      </w:r>
      <w:r>
        <w:rPr>
          <w:rFonts w:eastAsia="Times New Roman" w:cs="Times New Roman"/>
          <w:lang w:eastAsia="pl-PL"/>
        </w:rPr>
        <w:t>Doradca Rodziny”.</w:t>
      </w:r>
    </w:p>
    <w:p w14:paraId="472504C9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32). „Studium dla profesjonalistów pracujących z ojcami”.</w:t>
      </w:r>
    </w:p>
    <w:p w14:paraId="723563DD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33). „Zagadnienia prawne w pracy psychologa”.</w:t>
      </w:r>
    </w:p>
    <w:p w14:paraId="0545151E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34). „Jak wzmacniać poczucie własnej wartości dziecka? Zabawy i ćwiczenia wspomagające rozwój pozytywnej samooceny”.</w:t>
      </w:r>
    </w:p>
    <w:p w14:paraId="4647CEE1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35). „Interwencja kryzysowa – jak pracować z osobą, którą dotknęła nagła tragedia?”.</w:t>
      </w:r>
    </w:p>
    <w:p w14:paraId="4BD8634E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36). „Interwent kryzysowy”.</w:t>
      </w:r>
    </w:p>
    <w:p w14:paraId="476691CF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37). „Przeciwdziałanie przemocy domowej wobec dziecka oraz wdrożenie procedury Niebieskiej Karty w oświacie”.</w:t>
      </w:r>
    </w:p>
    <w:p w14:paraId="44F4904F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38). „Interwencja w sytuacji przemocy rówieśniczej. Metoda wspólnej sprawy”.</w:t>
      </w:r>
    </w:p>
    <w:p w14:paraId="755105EE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39). „Diagnoza przemocy rówieśniczej”.</w:t>
      </w:r>
    </w:p>
    <w:p w14:paraId="405D767E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40). „Szkolenia i doradztwo dla kadr poradnictwa psychologiczno – pedagogicznego”.</w:t>
      </w:r>
    </w:p>
    <w:p w14:paraId="5C97A380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41). „Jak tworzyć lekcje dla każdego czyli o edukacji włączającej dla uczniów ze specjalnymi potrzebami edukacyjnymi”.</w:t>
      </w:r>
    </w:p>
    <w:p w14:paraId="40685CA3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42). „Ryzyko dysleksji – symptomy, diagnoza i metody pracy z uczniem”.</w:t>
      </w:r>
    </w:p>
    <w:p w14:paraId="7EB6ABB5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43). „Opóźniony rozwój mowy. Kreatywne postępowanie logopedyczne”.</w:t>
      </w:r>
    </w:p>
    <w:p w14:paraId="40E63E6F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44). „Dyspraksja rozwojowa. Apraksja oralna. Postępowanie w terapii logopedycznej”.</w:t>
      </w:r>
    </w:p>
    <w:p w14:paraId="5BF5EF94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45). „Rotacyzm – terapia krok po kroku”.</w:t>
      </w:r>
    </w:p>
    <w:p w14:paraId="04F4F702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46). „Bliżej siebie” – konferencja.</w:t>
      </w:r>
    </w:p>
    <w:p w14:paraId="44B4ACF7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47). „Rodzic roszczeniowy”.</w:t>
      </w:r>
    </w:p>
    <w:p w14:paraId="625C6422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ab/>
        <w:t xml:space="preserve">W 2023 roku w różnych formach doskonalenia zawodowego, w tym organizacji </w:t>
      </w:r>
      <w:r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>m.in. konferencji ( ok. 100 wydarzeń) brało udział ponad 90 osób.</w:t>
      </w:r>
    </w:p>
    <w:p w14:paraId="0D7A557B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3. </w:t>
      </w:r>
      <w:r>
        <w:rPr>
          <w:rFonts w:eastAsia="Times New Roman" w:cs="Times New Roman"/>
          <w:lang w:eastAsia="pl-PL"/>
        </w:rPr>
        <w:t xml:space="preserve">Działania </w:t>
      </w:r>
      <w:r>
        <w:rPr>
          <w:rFonts w:eastAsia="Times New Roman" w:cs="Times New Roman"/>
          <w:lang w:eastAsia="pl-PL"/>
        </w:rPr>
        <w:t>Prokuratury Rejonowej w Chełmie oraz Prokuratury Rejonowej w Krasnymstawie.</w:t>
      </w:r>
    </w:p>
    <w:p w14:paraId="292DFD18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ilość zarejestrowanych postępowań dotyczących przemocy:  150,</w:t>
      </w:r>
    </w:p>
    <w:p w14:paraId="6453380A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ilość skierowanych aktów oskarżenia/wniosków o wyrok skazujący: 40,</w:t>
      </w:r>
    </w:p>
    <w:p w14:paraId="6799CBEB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zastosowane środki zapobiegawcze – tymczasowe aresztowanie: 13,</w:t>
      </w:r>
    </w:p>
    <w:p w14:paraId="1230F2FB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zastosowane środki zapobiegawcze – dozór policji: 18 ,</w:t>
      </w:r>
    </w:p>
    <w:p w14:paraId="7AE63D47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wnioski o skierowanie do sądu na podstawie art. 324 kpk: 1,</w:t>
      </w:r>
    </w:p>
    <w:p w14:paraId="6DC9D28A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- środki zapobiegawcze w postaci nakazu opuszczenia lokalu zajmowanego wspólnie                                     z pokrzywdzonym (art. 275 a &amp; 1 k.p.k.): 11,</w:t>
      </w:r>
    </w:p>
    <w:p w14:paraId="729EDAD0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poręczenie majątkowe: 1 podejrzany.</w:t>
      </w:r>
    </w:p>
    <w:p w14:paraId="533D3FF1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4.</w:t>
      </w:r>
      <w:r>
        <w:rPr>
          <w:rFonts w:eastAsia="Times New Roman" w:cs="Times New Roman"/>
          <w:lang w:eastAsia="pl-PL"/>
        </w:rPr>
        <w:t xml:space="preserve"> Działania Komendy Miejskiej Policji w Chełmie.</w:t>
      </w:r>
    </w:p>
    <w:p w14:paraId="6FCAED6B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ilość założonych „Niebieskich Kart”: 79,</w:t>
      </w:r>
    </w:p>
    <w:p w14:paraId="57031F26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ilość kontynuacji „Niebieskich Kart”:   1,</w:t>
      </w:r>
    </w:p>
    <w:p w14:paraId="2DCEE99F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- ilość zakończonych </w:t>
      </w:r>
      <w:r>
        <w:rPr>
          <w:rFonts w:eastAsia="Times New Roman" w:cs="Times New Roman"/>
          <w:lang w:eastAsia="pl-PL"/>
        </w:rPr>
        <w:t>procedur „Niebieskich Kart”: 115,</w:t>
      </w:r>
    </w:p>
    <w:p w14:paraId="75E5330E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liczba wszczętych postępowań przygotowawczych dotyczących przemocy w rodzinie: 66,</w:t>
      </w:r>
    </w:p>
    <w:p w14:paraId="74E4860F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liczba osób pokrzywdzonych w wyniku przemocy domowej ogółem: 94, w tym:</w:t>
      </w:r>
    </w:p>
    <w:p w14:paraId="7DF7F5E4" w14:textId="77777777" w:rsidR="00FF6C7A" w:rsidRDefault="00A004D3">
      <w:pPr>
        <w:pStyle w:val="Standard"/>
        <w:numPr>
          <w:ilvl w:val="0"/>
          <w:numId w:val="21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kobiet: 62,</w:t>
      </w:r>
    </w:p>
    <w:p w14:paraId="2CA12331" w14:textId="77777777" w:rsidR="00FF6C7A" w:rsidRDefault="00A004D3">
      <w:pPr>
        <w:pStyle w:val="Standard"/>
        <w:numPr>
          <w:ilvl w:val="0"/>
          <w:numId w:val="21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mężczyzn: 9,</w:t>
      </w:r>
    </w:p>
    <w:p w14:paraId="3CCFCFEA" w14:textId="77777777" w:rsidR="00FF6C7A" w:rsidRDefault="00A004D3">
      <w:pPr>
        <w:pStyle w:val="Standard"/>
        <w:numPr>
          <w:ilvl w:val="0"/>
          <w:numId w:val="21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małoletnich: 23.</w:t>
      </w:r>
    </w:p>
    <w:p w14:paraId="0B6817EE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liczba sprawców przemocy ogółem: 83, w tym:</w:t>
      </w:r>
    </w:p>
    <w:p w14:paraId="336AC9B9" w14:textId="77777777" w:rsidR="00FF6C7A" w:rsidRDefault="00A004D3">
      <w:pPr>
        <w:pStyle w:val="Standard"/>
        <w:numPr>
          <w:ilvl w:val="0"/>
          <w:numId w:val="22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kobiet: 14,</w:t>
      </w:r>
    </w:p>
    <w:p w14:paraId="22C983E4" w14:textId="77777777" w:rsidR="00FF6C7A" w:rsidRDefault="00A004D3">
      <w:pPr>
        <w:pStyle w:val="Standard"/>
        <w:numPr>
          <w:ilvl w:val="0"/>
          <w:numId w:val="22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mężczyzn: 69,</w:t>
      </w:r>
    </w:p>
    <w:p w14:paraId="27D598D2" w14:textId="77777777" w:rsidR="00FF6C7A" w:rsidRDefault="00A004D3">
      <w:pPr>
        <w:pStyle w:val="Standard"/>
        <w:numPr>
          <w:ilvl w:val="0"/>
          <w:numId w:val="22"/>
        </w:num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nieletnich: 0,</w:t>
      </w:r>
    </w:p>
    <w:p w14:paraId="485485B5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- innego rodzaju działania podejmowane przez funkcjonariuszy Komendy Policji w Chełmie wobec sprawców przemocy domowej – wydanie nakazu natychmiastowego opuszczenia wspólnie zajmowanego mieszkania oraz zakazu zbliżania się do mieszkania i jego bezpośredniego </w:t>
      </w:r>
      <w:r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>otoczenia: 10.</w:t>
      </w:r>
    </w:p>
    <w:p w14:paraId="6D9A4D4A" w14:textId="77777777" w:rsidR="00FF6C7A" w:rsidRDefault="00FF6C7A">
      <w:pPr>
        <w:pStyle w:val="Standard"/>
        <w:jc w:val="both"/>
        <w:rPr>
          <w:rFonts w:eastAsia="Times New Roman" w:cs="Times New Roman"/>
          <w:lang w:eastAsia="pl-PL"/>
        </w:rPr>
      </w:pPr>
    </w:p>
    <w:p w14:paraId="5393F63C" w14:textId="77777777" w:rsidR="00FF6C7A" w:rsidRDefault="00FF6C7A">
      <w:pPr>
        <w:pStyle w:val="Standard"/>
        <w:jc w:val="both"/>
        <w:rPr>
          <w:rFonts w:eastAsia="Times New Roman" w:cs="Times New Roman"/>
          <w:lang w:eastAsia="pl-PL"/>
        </w:rPr>
      </w:pPr>
    </w:p>
    <w:p w14:paraId="6E5A3A6E" w14:textId="77777777" w:rsidR="00FF6C7A" w:rsidRDefault="00FF6C7A">
      <w:pPr>
        <w:pStyle w:val="Standard"/>
        <w:jc w:val="both"/>
        <w:rPr>
          <w:rFonts w:eastAsia="Times New Roman" w:cs="Times New Roman"/>
          <w:lang w:eastAsia="pl-PL"/>
        </w:rPr>
      </w:pPr>
    </w:p>
    <w:p w14:paraId="1680779D" w14:textId="77777777" w:rsidR="00FF6C7A" w:rsidRDefault="00FF6C7A">
      <w:pPr>
        <w:pStyle w:val="Standard"/>
        <w:jc w:val="both"/>
        <w:rPr>
          <w:rFonts w:eastAsia="Times New Roman" w:cs="Times New Roman"/>
          <w:lang w:eastAsia="pl-PL"/>
        </w:rPr>
      </w:pPr>
    </w:p>
    <w:p w14:paraId="59797A01" w14:textId="77777777" w:rsidR="00FF6C7A" w:rsidRDefault="00A004D3">
      <w:pPr>
        <w:pStyle w:val="Standard"/>
        <w:jc w:val="both"/>
        <w:rPr>
          <w:rFonts w:eastAsia="Times New Roman" w:cs="Times New Roman"/>
          <w:b/>
          <w:bCs/>
          <w:i/>
          <w:iCs/>
          <w:lang w:eastAsia="pl-PL"/>
        </w:rPr>
      </w:pPr>
      <w:r>
        <w:rPr>
          <w:rFonts w:eastAsia="Times New Roman" w:cs="Times New Roman"/>
          <w:b/>
          <w:bCs/>
          <w:i/>
          <w:iCs/>
          <w:lang w:eastAsia="pl-PL"/>
        </w:rPr>
        <w:t xml:space="preserve">Cel operacyjny: </w:t>
      </w:r>
      <w:r>
        <w:rPr>
          <w:rFonts w:eastAsia="Times New Roman" w:cs="Times New Roman"/>
          <w:lang w:eastAsia="pl-PL"/>
        </w:rPr>
        <w:t>Wsparcie w ramach specjalistycznego poradnictwa i terapii rodzinnej w związku                        z przemocą w rodzinie.</w:t>
      </w:r>
    </w:p>
    <w:p w14:paraId="244A6C81" w14:textId="77777777" w:rsidR="00FF6C7A" w:rsidRDefault="00A004D3">
      <w:pPr>
        <w:pStyle w:val="Standard"/>
        <w:jc w:val="both"/>
        <w:rPr>
          <w:rFonts w:eastAsia="Times New Roman" w:cs="Times New Roman"/>
          <w:b/>
          <w:bCs/>
          <w:i/>
          <w:iCs/>
          <w:lang w:eastAsia="pl-PL"/>
        </w:rPr>
      </w:pPr>
      <w:r>
        <w:rPr>
          <w:rFonts w:eastAsia="Times New Roman" w:cs="Times New Roman"/>
          <w:b/>
          <w:bCs/>
          <w:i/>
          <w:iCs/>
          <w:lang w:eastAsia="pl-PL"/>
        </w:rPr>
        <w:t xml:space="preserve">Podmiot realizujący: </w:t>
      </w:r>
      <w:r>
        <w:rPr>
          <w:rFonts w:eastAsia="Times New Roman" w:cs="Times New Roman"/>
          <w:b/>
          <w:bCs/>
          <w:lang w:eastAsia="pl-PL"/>
        </w:rPr>
        <w:t>ośrodki pomocy społecznej, Powiatowe Centrum Pomocy Rodzinie                       w Chełmie.</w:t>
      </w:r>
    </w:p>
    <w:p w14:paraId="5631592B" w14:textId="77777777" w:rsidR="00FF6C7A" w:rsidRDefault="00A004D3">
      <w:pPr>
        <w:pStyle w:val="Standard"/>
        <w:jc w:val="both"/>
        <w:rPr>
          <w:rFonts w:eastAsia="Times New Roman" w:cs="Times New Roman"/>
          <w:b/>
          <w:bCs/>
          <w:i/>
          <w:i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1. </w:t>
      </w:r>
      <w:r>
        <w:rPr>
          <w:rFonts w:eastAsia="Times New Roman" w:cs="Times New Roman"/>
          <w:lang w:eastAsia="pl-PL"/>
        </w:rPr>
        <w:t>Poradnictwo specjalistyczne.</w:t>
      </w:r>
    </w:p>
    <w:p w14:paraId="3E36AB53" w14:textId="77777777" w:rsidR="00FF6C7A" w:rsidRDefault="00A004D3">
      <w:pPr>
        <w:pStyle w:val="Standard"/>
        <w:jc w:val="both"/>
        <w:rPr>
          <w:rFonts w:eastAsia="Times New Roman" w:cs="Times New Roman"/>
          <w:b/>
          <w:bCs/>
          <w:i/>
          <w:iCs/>
          <w:lang w:eastAsia="pl-PL"/>
        </w:rPr>
      </w:pPr>
      <w:r>
        <w:rPr>
          <w:rFonts w:eastAsia="Times New Roman" w:cs="Times New Roman"/>
          <w:lang w:eastAsia="pl-PL"/>
        </w:rPr>
        <w:t>- liczba udzielonych porad: 1177,</w:t>
      </w:r>
    </w:p>
    <w:p w14:paraId="52576DC9" w14:textId="77777777" w:rsidR="00FF6C7A" w:rsidRDefault="00A004D3">
      <w:pPr>
        <w:pStyle w:val="Standard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- liczba osób objętych poradnictwem specjalistycznym: 788.</w:t>
      </w:r>
    </w:p>
    <w:p w14:paraId="7F1BA1AA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rFonts w:eastAsia="Times New Roman" w:cs="Times New Roman"/>
          <w:b/>
          <w:bCs/>
          <w:lang w:eastAsia="pl-PL"/>
        </w:rPr>
        <w:t>2.</w:t>
      </w:r>
      <w:r>
        <w:rPr>
          <w:rFonts w:eastAsia="Times New Roman" w:cs="Times New Roman"/>
          <w:lang w:eastAsia="pl-PL"/>
        </w:rPr>
        <w:t xml:space="preserve"> Realizacja programów </w:t>
      </w:r>
      <w:r>
        <w:rPr>
          <w:rFonts w:eastAsia="Times New Roman" w:cs="Times New Roman"/>
          <w:lang w:eastAsia="pl-PL"/>
        </w:rPr>
        <w:t>oddziaływań korekcyjno – edukacyjnych:</w:t>
      </w:r>
    </w:p>
    <w:p w14:paraId="6215FB4E" w14:textId="77777777" w:rsidR="00FF6C7A" w:rsidRDefault="00A004D3">
      <w:pPr>
        <w:pStyle w:val="Standard"/>
        <w:jc w:val="both"/>
        <w:rPr>
          <w:b/>
          <w:bCs/>
          <w:i/>
          <w:iCs/>
        </w:rPr>
      </w:pPr>
      <w:r>
        <w:rPr>
          <w:rFonts w:eastAsia="Times New Roman" w:cs="Times New Roman"/>
          <w:lang w:eastAsia="pl-PL"/>
        </w:rPr>
        <w:t>- liczba osób biorących udział w programie oddziaływań korekcyjno – edukacyjnych dla osoby stosującej przemoc domową: 1</w:t>
      </w:r>
    </w:p>
    <w:sectPr w:rsidR="00FF6C7A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73D37" w14:textId="77777777" w:rsidR="00A004D3" w:rsidRDefault="00A004D3">
      <w:r>
        <w:separator/>
      </w:r>
    </w:p>
  </w:endnote>
  <w:endnote w:type="continuationSeparator" w:id="0">
    <w:p w14:paraId="02C45313" w14:textId="77777777" w:rsidR="00A004D3" w:rsidRDefault="00A0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00398" w14:textId="77777777" w:rsidR="00A004D3" w:rsidRDefault="00A004D3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7EF8E" w14:textId="77777777" w:rsidR="00A004D3" w:rsidRDefault="00A004D3">
      <w:r>
        <w:rPr>
          <w:color w:val="000000"/>
        </w:rPr>
        <w:separator/>
      </w:r>
    </w:p>
  </w:footnote>
  <w:footnote w:type="continuationSeparator" w:id="0">
    <w:p w14:paraId="781D1185" w14:textId="77777777" w:rsidR="00A004D3" w:rsidRDefault="00A00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69F9"/>
    <w:multiLevelType w:val="multilevel"/>
    <w:tmpl w:val="8CC28148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14740D4"/>
    <w:multiLevelType w:val="multilevel"/>
    <w:tmpl w:val="7276B8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C70640B"/>
    <w:multiLevelType w:val="multilevel"/>
    <w:tmpl w:val="914CA7C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CD86A94"/>
    <w:multiLevelType w:val="multilevel"/>
    <w:tmpl w:val="0344BB9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E0166B7"/>
    <w:multiLevelType w:val="multilevel"/>
    <w:tmpl w:val="78DE7D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1191899"/>
    <w:multiLevelType w:val="multilevel"/>
    <w:tmpl w:val="D5C0BF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4FE0DC2"/>
    <w:multiLevelType w:val="multilevel"/>
    <w:tmpl w:val="199E04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99767BC"/>
    <w:multiLevelType w:val="multilevel"/>
    <w:tmpl w:val="D52EC7D0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0000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159188C"/>
    <w:multiLevelType w:val="multilevel"/>
    <w:tmpl w:val="D25835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E331D46"/>
    <w:multiLevelType w:val="multilevel"/>
    <w:tmpl w:val="822075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3AD40711"/>
    <w:multiLevelType w:val="multilevel"/>
    <w:tmpl w:val="82462FF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DE361C6"/>
    <w:multiLevelType w:val="multilevel"/>
    <w:tmpl w:val="7A92AC2E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17D1FC0"/>
    <w:multiLevelType w:val="multilevel"/>
    <w:tmpl w:val="9C2A83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F412960"/>
    <w:multiLevelType w:val="multilevel"/>
    <w:tmpl w:val="E362B52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39370FC"/>
    <w:multiLevelType w:val="multilevel"/>
    <w:tmpl w:val="950674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ED60C04"/>
    <w:multiLevelType w:val="multilevel"/>
    <w:tmpl w:val="57C20B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69C56FD4"/>
    <w:multiLevelType w:val="multilevel"/>
    <w:tmpl w:val="F4EE0E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10D57C8"/>
    <w:multiLevelType w:val="multilevel"/>
    <w:tmpl w:val="93FCC3A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729924F6"/>
    <w:multiLevelType w:val="multilevel"/>
    <w:tmpl w:val="777A23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3903E9A"/>
    <w:multiLevelType w:val="multilevel"/>
    <w:tmpl w:val="AC54BE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7469350B"/>
    <w:multiLevelType w:val="multilevel"/>
    <w:tmpl w:val="341A4D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7E444395"/>
    <w:multiLevelType w:val="multilevel"/>
    <w:tmpl w:val="D82EE80E"/>
    <w:lvl w:ilvl="0">
      <w:numFmt w:val="bullet"/>
      <w:lvlText w:val="•"/>
      <w:lvlJc w:val="left"/>
      <w:pPr>
        <w:ind w:left="81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7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3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9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5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1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7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3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95" w:hanging="360"/>
      </w:pPr>
      <w:rPr>
        <w:rFonts w:ascii="OpenSymbol" w:eastAsia="OpenSymbol" w:hAnsi="OpenSymbol" w:cs="OpenSymbol"/>
      </w:rPr>
    </w:lvl>
  </w:abstractNum>
  <w:num w:numId="1" w16cid:durableId="1910841147">
    <w:abstractNumId w:val="11"/>
  </w:num>
  <w:num w:numId="2" w16cid:durableId="949552788">
    <w:abstractNumId w:val="13"/>
  </w:num>
  <w:num w:numId="3" w16cid:durableId="447547973">
    <w:abstractNumId w:val="2"/>
  </w:num>
  <w:num w:numId="4" w16cid:durableId="441650771">
    <w:abstractNumId w:val="7"/>
  </w:num>
  <w:num w:numId="5" w16cid:durableId="102119630">
    <w:abstractNumId w:val="10"/>
  </w:num>
  <w:num w:numId="6" w16cid:durableId="28579485">
    <w:abstractNumId w:val="21"/>
  </w:num>
  <w:num w:numId="7" w16cid:durableId="1169753527">
    <w:abstractNumId w:val="6"/>
  </w:num>
  <w:num w:numId="8" w16cid:durableId="1112212696">
    <w:abstractNumId w:val="20"/>
  </w:num>
  <w:num w:numId="9" w16cid:durableId="1916014236">
    <w:abstractNumId w:val="19"/>
  </w:num>
  <w:num w:numId="10" w16cid:durableId="188497857">
    <w:abstractNumId w:val="0"/>
  </w:num>
  <w:num w:numId="11" w16cid:durableId="222103136">
    <w:abstractNumId w:val="18"/>
  </w:num>
  <w:num w:numId="12" w16cid:durableId="785850106">
    <w:abstractNumId w:val="9"/>
  </w:num>
  <w:num w:numId="13" w16cid:durableId="722337912">
    <w:abstractNumId w:val="12"/>
  </w:num>
  <w:num w:numId="14" w16cid:durableId="1106344059">
    <w:abstractNumId w:val="15"/>
  </w:num>
  <w:num w:numId="15" w16cid:durableId="358245134">
    <w:abstractNumId w:val="1"/>
  </w:num>
  <w:num w:numId="16" w16cid:durableId="121047099">
    <w:abstractNumId w:val="16"/>
  </w:num>
  <w:num w:numId="17" w16cid:durableId="1839688280">
    <w:abstractNumId w:val="5"/>
  </w:num>
  <w:num w:numId="18" w16cid:durableId="604269606">
    <w:abstractNumId w:val="4"/>
  </w:num>
  <w:num w:numId="19" w16cid:durableId="537663257">
    <w:abstractNumId w:val="14"/>
  </w:num>
  <w:num w:numId="20" w16cid:durableId="554698875">
    <w:abstractNumId w:val="3"/>
  </w:num>
  <w:num w:numId="21" w16cid:durableId="460422856">
    <w:abstractNumId w:val="8"/>
  </w:num>
  <w:num w:numId="22" w16cid:durableId="13295590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6C7A"/>
    <w:rsid w:val="00186672"/>
    <w:rsid w:val="00A004D3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CA04"/>
  <w15:docId w15:val="{21E85FAF-CBEE-4420-8A25-D44EEB7A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0">
    <w:name w:val="WW8Num1z0"/>
    <w:rPr>
      <w:rFonts w:ascii="Symbol" w:eastAsia="Symbol" w:hAnsi="Symbol" w:cs="Symbol"/>
      <w:lang w:eastAsia="pl-PL"/>
    </w:rPr>
  </w:style>
  <w:style w:type="character" w:customStyle="1" w:styleId="WW8Num2z0">
    <w:name w:val="WW8Num2z0"/>
    <w:rPr>
      <w:rFonts w:ascii="Symbol" w:eastAsia="Symbol" w:hAnsi="Symbol" w:cs="Symbol"/>
      <w:lang w:eastAsia="pl-PL"/>
    </w:rPr>
  </w:style>
  <w:style w:type="character" w:customStyle="1" w:styleId="WW8Num3z0">
    <w:name w:val="WW8Num3z0"/>
    <w:rPr>
      <w:rFonts w:ascii="Symbol" w:eastAsia="Symbol" w:hAnsi="Symbol" w:cs="Symbol"/>
      <w:color w:val="000000"/>
      <w:lang w:eastAsia="pl-PL"/>
    </w:rPr>
  </w:style>
  <w:style w:type="character" w:customStyle="1" w:styleId="WW8Num5z0">
    <w:name w:val="WW8Num5z0"/>
    <w:rPr>
      <w:rFonts w:ascii="Symbol" w:eastAsia="Times New Roman" w:hAnsi="Symbol" w:cs="Symbol"/>
      <w:lang w:eastAsia="pl-PL"/>
    </w:rPr>
  </w:style>
  <w:style w:type="character" w:customStyle="1" w:styleId="NumberingSymbols">
    <w:name w:val="Numbering Symbols"/>
  </w:style>
  <w:style w:type="numbering" w:customStyle="1" w:styleId="WW8Num4">
    <w:name w:val="WW8Num4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5119</Words>
  <Characters>30719</Characters>
  <Application>Microsoft Office Word</Application>
  <DocSecurity>4</DocSecurity>
  <Lines>255</Lines>
  <Paragraphs>71</Paragraphs>
  <ScaleCrop>false</ScaleCrop>
  <Company/>
  <LinksUpToDate>false</LinksUpToDate>
  <CharactersWithSpaces>35767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Filiks</dc:creator>
  <cp:lastModifiedBy>Ewelina Filiks</cp:lastModifiedBy>
  <cp:revision>2</cp:revision>
  <cp:lastPrinted>2024-05-10T12:41:00Z</cp:lastPrinted>
  <dcterms:created xsi:type="dcterms:W3CDTF">2024-05-28T10:42:00Z</dcterms:created>
  <dcterms:modified xsi:type="dcterms:W3CDTF">2024-05-28T10:42:00Z</dcterms:modified>
</cp:coreProperties>
</file>